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5A" w:rsidRDefault="00C06677">
      <w:pPr>
        <w:pStyle w:val="a7"/>
        <w:spacing w:before="149" w:beforeAutospacing="0" w:after="0" w:afterAutospacing="0" w:line="384" w:lineRule="auto"/>
        <w:ind w:left="547" w:hanging="547"/>
        <w:jc w:val="center"/>
        <w:rPr>
          <w:sz w:val="36"/>
          <w:szCs w:val="36"/>
        </w:rPr>
      </w:pPr>
      <w:r>
        <w:rPr>
          <w:rFonts w:ascii="微软雅黑" w:eastAsia="微软雅黑" w:hAnsi="微软雅黑" w:cstheme="minorBidi" w:hint="eastAsia"/>
          <w:b/>
          <w:bCs/>
          <w:color w:val="000000" w:themeColor="text1"/>
          <w:kern w:val="24"/>
          <w:sz w:val="36"/>
          <w:szCs w:val="36"/>
        </w:rPr>
        <w:t>“十四五”教育强国推进工程</w:t>
      </w:r>
    </w:p>
    <w:p w:rsidR="0090255A" w:rsidRDefault="00C06677">
      <w:pPr>
        <w:pStyle w:val="a7"/>
        <w:spacing w:before="149" w:beforeAutospacing="0" w:after="0" w:afterAutospacing="0" w:line="384" w:lineRule="auto"/>
        <w:ind w:left="547" w:hanging="547"/>
        <w:jc w:val="center"/>
        <w:rPr>
          <w:sz w:val="36"/>
          <w:szCs w:val="36"/>
        </w:rPr>
      </w:pPr>
      <w:r>
        <w:rPr>
          <w:rFonts w:ascii="微软雅黑" w:eastAsia="微软雅黑" w:hAnsi="微软雅黑" w:cstheme="minorBidi" w:hint="eastAsia"/>
          <w:b/>
          <w:bCs/>
          <w:color w:val="000000" w:themeColor="text1"/>
          <w:kern w:val="24"/>
          <w:sz w:val="36"/>
          <w:szCs w:val="36"/>
        </w:rPr>
        <w:t>中央预算内投资项目</w:t>
      </w:r>
    </w:p>
    <w:p w:rsidR="0090255A" w:rsidRDefault="00C06677">
      <w:pPr>
        <w:pStyle w:val="a7"/>
        <w:spacing w:before="149" w:beforeAutospacing="0" w:after="0" w:afterAutospacing="0" w:line="384" w:lineRule="auto"/>
        <w:ind w:left="547" w:hanging="547"/>
        <w:jc w:val="center"/>
        <w:rPr>
          <w:rFonts w:ascii="微软雅黑" w:eastAsia="微软雅黑" w:hAnsi="微软雅黑" w:cstheme="minorBidi"/>
          <w:b/>
          <w:bCs/>
          <w:color w:val="000000" w:themeColor="text1"/>
          <w:kern w:val="24"/>
          <w:sz w:val="36"/>
          <w:szCs w:val="36"/>
        </w:rPr>
      </w:pPr>
      <w:r>
        <w:rPr>
          <w:rFonts w:ascii="微软雅黑" w:eastAsia="微软雅黑" w:hAnsi="微软雅黑" w:cstheme="minorBidi" w:hint="eastAsia"/>
          <w:b/>
          <w:bCs/>
          <w:color w:val="000000" w:themeColor="text1"/>
          <w:kern w:val="24"/>
          <w:sz w:val="36"/>
          <w:szCs w:val="36"/>
        </w:rPr>
        <w:t>智能船舶岸基控制技术产教融合实训基地</w:t>
      </w:r>
    </w:p>
    <w:p w:rsidR="0090255A" w:rsidRDefault="0090255A">
      <w:pPr>
        <w:pStyle w:val="a7"/>
        <w:spacing w:before="149" w:beforeAutospacing="0" w:after="0" w:afterAutospacing="0" w:line="384" w:lineRule="auto"/>
        <w:ind w:left="547" w:hanging="547"/>
        <w:jc w:val="center"/>
        <w:rPr>
          <w:sz w:val="36"/>
          <w:szCs w:val="36"/>
        </w:rPr>
      </w:pPr>
    </w:p>
    <w:p w:rsidR="0090255A" w:rsidRDefault="00C06677">
      <w:pPr>
        <w:pStyle w:val="a7"/>
        <w:spacing w:before="149" w:beforeAutospacing="0" w:after="0" w:afterAutospacing="0" w:line="384" w:lineRule="auto"/>
        <w:ind w:left="547" w:hanging="547"/>
        <w:rPr>
          <w:b/>
          <w:sz w:val="28"/>
          <w:szCs w:val="28"/>
        </w:rPr>
      </w:pPr>
      <w:r>
        <w:rPr>
          <w:rFonts w:hint="eastAsia"/>
          <w:b/>
          <w:sz w:val="28"/>
          <w:szCs w:val="28"/>
        </w:rPr>
        <w:t>一、项目基本情况</w:t>
      </w:r>
    </w:p>
    <w:p w:rsidR="0090255A" w:rsidRDefault="00C06677">
      <w:pPr>
        <w:pStyle w:val="a7"/>
        <w:spacing w:before="149" w:beforeAutospacing="0" w:after="0" w:afterAutospacing="0" w:line="384" w:lineRule="auto"/>
        <w:ind w:firstLineChars="200" w:firstLine="560"/>
        <w:rPr>
          <w:sz w:val="28"/>
          <w:szCs w:val="28"/>
        </w:rPr>
      </w:pPr>
      <w:r>
        <w:rPr>
          <w:rFonts w:ascii="微软雅黑" w:eastAsia="微软雅黑" w:hAnsi="微软雅黑" w:cstheme="minorBidi" w:hint="eastAsia"/>
          <w:bCs/>
          <w:color w:val="000000" w:themeColor="text1"/>
          <w:kern w:val="24"/>
          <w:sz w:val="28"/>
          <w:szCs w:val="28"/>
        </w:rPr>
        <w:t>智能船舶岸基控制技术产教融合实训基地由</w:t>
      </w:r>
      <w:r>
        <w:rPr>
          <w:rFonts w:ascii="微软雅黑" w:eastAsia="微软雅黑" w:hAnsi="微软雅黑" w:cs="Times New Roman" w:hint="eastAsia"/>
          <w:color w:val="000000" w:themeColor="text1"/>
          <w:kern w:val="24"/>
          <w:sz w:val="28"/>
          <w:szCs w:val="28"/>
        </w:rPr>
        <w:t>“船舶智能化机舱综合实验楼”和“智能船舶大数据实训楼（大学生艺术中心）”组成，预计总投资26700万元，建筑面积48669㎡。</w:t>
      </w:r>
    </w:p>
    <w:p w:rsidR="0090255A" w:rsidRDefault="00C06677">
      <w:pPr>
        <w:pStyle w:val="a7"/>
        <w:spacing w:before="0" w:beforeAutospacing="0" w:after="0" w:afterAutospacing="0" w:line="312" w:lineRule="auto"/>
        <w:rPr>
          <w:sz w:val="28"/>
          <w:szCs w:val="28"/>
        </w:rPr>
      </w:pPr>
      <w:r>
        <w:rPr>
          <w:rFonts w:ascii="微软雅黑" w:eastAsia="微软雅黑" w:hAnsi="微软雅黑" w:cs="Times New Roman" w:hint="eastAsia"/>
          <w:color w:val="000000" w:themeColor="text1"/>
          <w:kern w:val="24"/>
          <w:sz w:val="28"/>
          <w:szCs w:val="28"/>
        </w:rPr>
        <w:t xml:space="preserve">    目前“船舶智能化机舱综合实验楼”已完成前期手续，即将动工开建，建筑面积23169.89㎡；大学生艺术中心约21000㎡需立项建设。</w:t>
      </w:r>
    </w:p>
    <w:p w:rsidR="0090255A" w:rsidRDefault="00C06677">
      <w:pPr>
        <w:pStyle w:val="a7"/>
        <w:spacing w:before="0" w:beforeAutospacing="0" w:after="0" w:afterAutospacing="0" w:line="312" w:lineRule="auto"/>
        <w:rPr>
          <w:rFonts w:ascii="微软雅黑" w:eastAsia="微软雅黑" w:hAnsi="微软雅黑" w:cs="Times New Roman"/>
          <w:color w:val="000000" w:themeColor="text1"/>
          <w:kern w:val="24"/>
          <w:sz w:val="28"/>
          <w:szCs w:val="28"/>
        </w:rPr>
      </w:pPr>
      <w:r>
        <w:rPr>
          <w:rFonts w:ascii="微软雅黑" w:eastAsia="微软雅黑" w:hAnsi="微软雅黑" w:cs="Times New Roman" w:hint="eastAsia"/>
          <w:color w:val="000000" w:themeColor="text1"/>
          <w:kern w:val="24"/>
          <w:sz w:val="28"/>
          <w:szCs w:val="28"/>
        </w:rPr>
        <w:t xml:space="preserve">   “船舶智能化机舱综合实验楼”投资约8100.25万元，其中学校投入5670.25万元，教育强国项目国家投入2430万元；“智能船舶大数据实训楼”计划土建投入1.26亿元（含剧院灯光音响设备、大屏、桌椅、幕布等1400万左右），实</w:t>
      </w:r>
      <w:proofErr w:type="gramStart"/>
      <w:r>
        <w:rPr>
          <w:rFonts w:ascii="微软雅黑" w:eastAsia="微软雅黑" w:hAnsi="微软雅黑" w:cs="Times New Roman" w:hint="eastAsia"/>
          <w:color w:val="000000" w:themeColor="text1"/>
          <w:kern w:val="24"/>
          <w:sz w:val="28"/>
          <w:szCs w:val="28"/>
        </w:rPr>
        <w:t>训项目</w:t>
      </w:r>
      <w:proofErr w:type="gramEnd"/>
      <w:r>
        <w:rPr>
          <w:rFonts w:ascii="微软雅黑" w:eastAsia="微软雅黑" w:hAnsi="微软雅黑" w:cs="Times New Roman" w:hint="eastAsia"/>
          <w:color w:val="000000" w:themeColor="text1"/>
          <w:kern w:val="24"/>
          <w:sz w:val="28"/>
          <w:szCs w:val="28"/>
        </w:rPr>
        <w:t>设备6000万元（含船舶智能化机舱综合实验楼3600万元）。其中学校投入13030万元，教育强国项目国家投入5570万元。</w:t>
      </w:r>
    </w:p>
    <w:p w:rsidR="0090255A" w:rsidRDefault="0090255A">
      <w:pPr>
        <w:pStyle w:val="a7"/>
        <w:spacing w:before="0" w:beforeAutospacing="0" w:after="0" w:afterAutospacing="0" w:line="312" w:lineRule="auto"/>
        <w:rPr>
          <w:rFonts w:ascii="微软雅黑" w:eastAsia="微软雅黑" w:hAnsi="微软雅黑" w:cs="Times New Roman"/>
          <w:color w:val="000000" w:themeColor="text1"/>
          <w:kern w:val="24"/>
          <w:sz w:val="28"/>
          <w:szCs w:val="28"/>
        </w:rPr>
      </w:pPr>
    </w:p>
    <w:p w:rsidR="0090255A" w:rsidRDefault="0090255A">
      <w:pPr>
        <w:pStyle w:val="a7"/>
        <w:spacing w:before="0" w:beforeAutospacing="0" w:after="0" w:afterAutospacing="0" w:line="312" w:lineRule="auto"/>
        <w:rPr>
          <w:rFonts w:ascii="微软雅黑" w:eastAsia="微软雅黑" w:hAnsi="微软雅黑" w:cs="Times New Roman"/>
          <w:color w:val="000000" w:themeColor="text1"/>
          <w:kern w:val="24"/>
          <w:sz w:val="28"/>
          <w:szCs w:val="28"/>
        </w:rPr>
      </w:pPr>
    </w:p>
    <w:p w:rsidR="0090255A" w:rsidRDefault="0090255A">
      <w:pPr>
        <w:pStyle w:val="a7"/>
        <w:spacing w:before="0" w:beforeAutospacing="0" w:after="0" w:afterAutospacing="0" w:line="312" w:lineRule="auto"/>
        <w:rPr>
          <w:rFonts w:ascii="微软雅黑" w:eastAsia="微软雅黑" w:hAnsi="微软雅黑" w:cs="Times New Roman"/>
          <w:color w:val="000000" w:themeColor="text1"/>
          <w:kern w:val="24"/>
          <w:sz w:val="28"/>
          <w:szCs w:val="28"/>
        </w:rPr>
      </w:pPr>
    </w:p>
    <w:p w:rsidR="0090255A" w:rsidRDefault="0090255A">
      <w:pPr>
        <w:pStyle w:val="a7"/>
        <w:spacing w:before="0" w:beforeAutospacing="0" w:after="0" w:afterAutospacing="0" w:line="312" w:lineRule="auto"/>
        <w:rPr>
          <w:rFonts w:ascii="微软雅黑" w:eastAsia="微软雅黑" w:hAnsi="微软雅黑" w:cs="Times New Roman"/>
          <w:color w:val="000000" w:themeColor="text1"/>
          <w:kern w:val="24"/>
          <w:sz w:val="28"/>
          <w:szCs w:val="28"/>
        </w:rPr>
      </w:pPr>
    </w:p>
    <w:p w:rsidR="0090255A" w:rsidRDefault="00C06677">
      <w:pPr>
        <w:jc w:val="center"/>
        <w:rPr>
          <w:b/>
          <w:sz w:val="30"/>
          <w:szCs w:val="30"/>
        </w:rPr>
      </w:pPr>
      <w:r>
        <w:rPr>
          <w:rFonts w:hint="eastAsia"/>
          <w:b/>
          <w:sz w:val="30"/>
          <w:szCs w:val="30"/>
        </w:rPr>
        <w:lastRenderedPageBreak/>
        <w:t>“十四五”教育强国项目投资概算表</w:t>
      </w:r>
    </w:p>
    <w:p w:rsidR="0090255A" w:rsidRDefault="0090255A">
      <w:pPr>
        <w:jc w:val="center"/>
        <w:rPr>
          <w:b/>
          <w:sz w:val="30"/>
          <w:szCs w:val="30"/>
        </w:rPr>
      </w:pPr>
    </w:p>
    <w:tbl>
      <w:tblPr>
        <w:tblStyle w:val="a8"/>
        <w:tblW w:w="9352" w:type="dxa"/>
        <w:jc w:val="center"/>
        <w:tblLook w:val="04A0" w:firstRow="1" w:lastRow="0" w:firstColumn="1" w:lastColumn="0" w:noHBand="0" w:noVBand="1"/>
      </w:tblPr>
      <w:tblGrid>
        <w:gridCol w:w="1188"/>
        <w:gridCol w:w="2409"/>
        <w:gridCol w:w="944"/>
        <w:gridCol w:w="916"/>
        <w:gridCol w:w="849"/>
        <w:gridCol w:w="1232"/>
        <w:gridCol w:w="1814"/>
      </w:tblGrid>
      <w:tr w:rsidR="0090255A">
        <w:trPr>
          <w:trHeight w:val="1314"/>
          <w:jc w:val="center"/>
        </w:trPr>
        <w:tc>
          <w:tcPr>
            <w:tcW w:w="1192" w:type="dxa"/>
            <w:vAlign w:val="center"/>
          </w:tcPr>
          <w:p w:rsidR="0090255A" w:rsidRDefault="0090255A">
            <w:pPr>
              <w:jc w:val="center"/>
              <w:rPr>
                <w:sz w:val="24"/>
                <w:szCs w:val="24"/>
              </w:rPr>
            </w:pPr>
          </w:p>
        </w:tc>
        <w:tc>
          <w:tcPr>
            <w:tcW w:w="2419" w:type="dxa"/>
            <w:vAlign w:val="center"/>
          </w:tcPr>
          <w:p w:rsidR="0090255A" w:rsidRDefault="00C06677">
            <w:pPr>
              <w:jc w:val="center"/>
              <w:rPr>
                <w:sz w:val="24"/>
                <w:szCs w:val="24"/>
              </w:rPr>
            </w:pPr>
            <w:r>
              <w:rPr>
                <w:sz w:val="24"/>
                <w:szCs w:val="24"/>
              </w:rPr>
              <w:t>项目名称</w:t>
            </w:r>
          </w:p>
        </w:tc>
        <w:tc>
          <w:tcPr>
            <w:tcW w:w="1861" w:type="dxa"/>
            <w:gridSpan w:val="2"/>
            <w:vAlign w:val="center"/>
          </w:tcPr>
          <w:p w:rsidR="0090255A" w:rsidRDefault="00C06677">
            <w:pPr>
              <w:jc w:val="center"/>
              <w:rPr>
                <w:sz w:val="24"/>
                <w:szCs w:val="24"/>
              </w:rPr>
            </w:pPr>
            <w:r>
              <w:rPr>
                <w:sz w:val="24"/>
                <w:szCs w:val="24"/>
              </w:rPr>
              <w:t>投资概算</w:t>
            </w:r>
          </w:p>
          <w:p w:rsidR="0090255A" w:rsidRDefault="00C06677">
            <w:pPr>
              <w:jc w:val="center"/>
              <w:rPr>
                <w:sz w:val="24"/>
                <w:szCs w:val="24"/>
              </w:rPr>
            </w:pPr>
            <w:r>
              <w:rPr>
                <w:rFonts w:hint="eastAsia"/>
                <w:sz w:val="24"/>
                <w:szCs w:val="24"/>
              </w:rPr>
              <w:t>（万元）</w:t>
            </w:r>
          </w:p>
        </w:tc>
        <w:tc>
          <w:tcPr>
            <w:tcW w:w="2060" w:type="dxa"/>
            <w:gridSpan w:val="2"/>
            <w:vAlign w:val="center"/>
          </w:tcPr>
          <w:p w:rsidR="0090255A" w:rsidRDefault="00C06677">
            <w:pPr>
              <w:jc w:val="center"/>
              <w:rPr>
                <w:sz w:val="24"/>
                <w:szCs w:val="24"/>
              </w:rPr>
            </w:pPr>
            <w:r>
              <w:rPr>
                <w:sz w:val="24"/>
                <w:szCs w:val="24"/>
              </w:rPr>
              <w:t>学校投入</w:t>
            </w:r>
          </w:p>
          <w:p w:rsidR="0090255A" w:rsidRDefault="00C06677">
            <w:pPr>
              <w:jc w:val="center"/>
              <w:rPr>
                <w:sz w:val="24"/>
                <w:szCs w:val="24"/>
              </w:rPr>
            </w:pPr>
            <w:r>
              <w:rPr>
                <w:rFonts w:hint="eastAsia"/>
                <w:sz w:val="24"/>
                <w:szCs w:val="24"/>
              </w:rPr>
              <w:t>（万元）</w:t>
            </w:r>
          </w:p>
        </w:tc>
        <w:tc>
          <w:tcPr>
            <w:tcW w:w="1820" w:type="dxa"/>
            <w:vAlign w:val="center"/>
          </w:tcPr>
          <w:p w:rsidR="0090255A" w:rsidRDefault="00C06677">
            <w:pPr>
              <w:jc w:val="center"/>
              <w:rPr>
                <w:sz w:val="24"/>
                <w:szCs w:val="24"/>
              </w:rPr>
            </w:pPr>
            <w:r>
              <w:rPr>
                <w:sz w:val="24"/>
                <w:szCs w:val="24"/>
              </w:rPr>
              <w:t>国家投入</w:t>
            </w:r>
          </w:p>
          <w:p w:rsidR="0090255A" w:rsidRDefault="00C06677">
            <w:pPr>
              <w:jc w:val="center"/>
              <w:rPr>
                <w:sz w:val="24"/>
                <w:szCs w:val="24"/>
              </w:rPr>
            </w:pPr>
            <w:r>
              <w:rPr>
                <w:rFonts w:hint="eastAsia"/>
                <w:sz w:val="24"/>
                <w:szCs w:val="24"/>
              </w:rPr>
              <w:t>（万元）</w:t>
            </w:r>
          </w:p>
        </w:tc>
      </w:tr>
      <w:tr w:rsidR="0090255A">
        <w:trPr>
          <w:trHeight w:val="1314"/>
          <w:jc w:val="center"/>
        </w:trPr>
        <w:tc>
          <w:tcPr>
            <w:tcW w:w="1192" w:type="dxa"/>
            <w:vAlign w:val="center"/>
          </w:tcPr>
          <w:p w:rsidR="0090255A" w:rsidRDefault="00C06677">
            <w:pPr>
              <w:jc w:val="center"/>
              <w:rPr>
                <w:sz w:val="24"/>
                <w:szCs w:val="24"/>
              </w:rPr>
            </w:pPr>
            <w:r>
              <w:rPr>
                <w:rFonts w:hint="eastAsia"/>
                <w:sz w:val="24"/>
                <w:szCs w:val="24"/>
              </w:rPr>
              <w:t>1</w:t>
            </w:r>
          </w:p>
        </w:tc>
        <w:tc>
          <w:tcPr>
            <w:tcW w:w="2419" w:type="dxa"/>
            <w:vAlign w:val="center"/>
          </w:tcPr>
          <w:p w:rsidR="0090255A" w:rsidRDefault="00C06677">
            <w:pPr>
              <w:jc w:val="center"/>
              <w:rPr>
                <w:sz w:val="24"/>
                <w:szCs w:val="24"/>
              </w:rPr>
            </w:pPr>
            <w:r>
              <w:rPr>
                <w:sz w:val="24"/>
                <w:szCs w:val="24"/>
              </w:rPr>
              <w:t>船舶智能化机舱综合实验楼</w:t>
            </w:r>
          </w:p>
        </w:tc>
        <w:tc>
          <w:tcPr>
            <w:tcW w:w="1861" w:type="dxa"/>
            <w:gridSpan w:val="2"/>
            <w:vAlign w:val="center"/>
          </w:tcPr>
          <w:p w:rsidR="0090255A" w:rsidRDefault="00C06677">
            <w:pPr>
              <w:jc w:val="center"/>
              <w:rPr>
                <w:sz w:val="24"/>
                <w:szCs w:val="24"/>
              </w:rPr>
            </w:pPr>
            <w:r>
              <w:rPr>
                <w:rFonts w:hint="eastAsia"/>
                <w:sz w:val="24"/>
                <w:szCs w:val="24"/>
              </w:rPr>
              <w:t>8100.25</w:t>
            </w:r>
          </w:p>
        </w:tc>
        <w:tc>
          <w:tcPr>
            <w:tcW w:w="2060" w:type="dxa"/>
            <w:gridSpan w:val="2"/>
            <w:vAlign w:val="center"/>
          </w:tcPr>
          <w:p w:rsidR="0090255A" w:rsidRDefault="00C06677">
            <w:pPr>
              <w:jc w:val="center"/>
              <w:rPr>
                <w:sz w:val="24"/>
                <w:szCs w:val="24"/>
              </w:rPr>
            </w:pPr>
            <w:r>
              <w:rPr>
                <w:rFonts w:hint="eastAsia"/>
                <w:sz w:val="24"/>
                <w:szCs w:val="24"/>
              </w:rPr>
              <w:t>5670.25</w:t>
            </w:r>
          </w:p>
        </w:tc>
        <w:tc>
          <w:tcPr>
            <w:tcW w:w="1820" w:type="dxa"/>
            <w:vAlign w:val="center"/>
          </w:tcPr>
          <w:p w:rsidR="0090255A" w:rsidRDefault="00C06677">
            <w:pPr>
              <w:jc w:val="center"/>
              <w:rPr>
                <w:sz w:val="24"/>
                <w:szCs w:val="24"/>
              </w:rPr>
            </w:pPr>
            <w:r>
              <w:rPr>
                <w:rFonts w:hint="eastAsia"/>
                <w:sz w:val="24"/>
                <w:szCs w:val="24"/>
              </w:rPr>
              <w:t>2430</w:t>
            </w:r>
          </w:p>
        </w:tc>
      </w:tr>
      <w:tr w:rsidR="0090255A">
        <w:trPr>
          <w:trHeight w:val="1052"/>
          <w:jc w:val="center"/>
        </w:trPr>
        <w:tc>
          <w:tcPr>
            <w:tcW w:w="1192" w:type="dxa"/>
            <w:vMerge w:val="restart"/>
            <w:vAlign w:val="center"/>
          </w:tcPr>
          <w:p w:rsidR="0090255A" w:rsidRDefault="00C06677">
            <w:pPr>
              <w:jc w:val="center"/>
              <w:rPr>
                <w:sz w:val="24"/>
                <w:szCs w:val="24"/>
              </w:rPr>
            </w:pPr>
            <w:r>
              <w:rPr>
                <w:rFonts w:hint="eastAsia"/>
                <w:sz w:val="24"/>
                <w:szCs w:val="24"/>
              </w:rPr>
              <w:t>2</w:t>
            </w:r>
          </w:p>
        </w:tc>
        <w:tc>
          <w:tcPr>
            <w:tcW w:w="2419" w:type="dxa"/>
            <w:vMerge w:val="restart"/>
            <w:vAlign w:val="center"/>
          </w:tcPr>
          <w:p w:rsidR="0090255A" w:rsidRDefault="00C06677">
            <w:pPr>
              <w:jc w:val="center"/>
              <w:rPr>
                <w:sz w:val="24"/>
                <w:szCs w:val="24"/>
              </w:rPr>
            </w:pPr>
            <w:r>
              <w:rPr>
                <w:sz w:val="24"/>
                <w:szCs w:val="24"/>
              </w:rPr>
              <w:t>大数据实</w:t>
            </w:r>
            <w:proofErr w:type="gramStart"/>
            <w:r>
              <w:rPr>
                <w:sz w:val="24"/>
                <w:szCs w:val="24"/>
              </w:rPr>
              <w:t>训</w:t>
            </w:r>
            <w:proofErr w:type="gramEnd"/>
            <w:r>
              <w:rPr>
                <w:sz w:val="24"/>
                <w:szCs w:val="24"/>
              </w:rPr>
              <w:t>中心</w:t>
            </w:r>
          </w:p>
        </w:tc>
        <w:tc>
          <w:tcPr>
            <w:tcW w:w="945" w:type="dxa"/>
            <w:vMerge w:val="restart"/>
            <w:tcBorders>
              <w:right w:val="single" w:sz="4" w:space="0" w:color="auto"/>
            </w:tcBorders>
            <w:vAlign w:val="center"/>
          </w:tcPr>
          <w:p w:rsidR="0090255A" w:rsidRDefault="00C06677">
            <w:pPr>
              <w:jc w:val="center"/>
              <w:rPr>
                <w:sz w:val="24"/>
                <w:szCs w:val="24"/>
              </w:rPr>
            </w:pPr>
            <w:r>
              <w:rPr>
                <w:rFonts w:hint="eastAsia"/>
                <w:sz w:val="24"/>
                <w:szCs w:val="24"/>
              </w:rPr>
              <w:t>18600</w:t>
            </w:r>
          </w:p>
        </w:tc>
        <w:tc>
          <w:tcPr>
            <w:tcW w:w="916" w:type="dxa"/>
            <w:tcBorders>
              <w:left w:val="single" w:sz="4" w:space="0" w:color="auto"/>
              <w:bottom w:val="single" w:sz="4" w:space="0" w:color="auto"/>
            </w:tcBorders>
            <w:vAlign w:val="center"/>
          </w:tcPr>
          <w:p w:rsidR="0090255A" w:rsidRDefault="00C06677">
            <w:pPr>
              <w:jc w:val="center"/>
              <w:rPr>
                <w:sz w:val="24"/>
                <w:szCs w:val="24"/>
              </w:rPr>
            </w:pPr>
            <w:r>
              <w:rPr>
                <w:sz w:val="24"/>
                <w:szCs w:val="24"/>
              </w:rPr>
              <w:t>土建</w:t>
            </w:r>
            <w:r>
              <w:rPr>
                <w:rFonts w:hint="eastAsia"/>
                <w:sz w:val="24"/>
                <w:szCs w:val="24"/>
              </w:rPr>
              <w:t>12600</w:t>
            </w:r>
          </w:p>
        </w:tc>
        <w:tc>
          <w:tcPr>
            <w:tcW w:w="825" w:type="dxa"/>
            <w:vMerge w:val="restart"/>
            <w:tcBorders>
              <w:right w:val="single" w:sz="4" w:space="0" w:color="auto"/>
            </w:tcBorders>
            <w:vAlign w:val="center"/>
          </w:tcPr>
          <w:p w:rsidR="0090255A" w:rsidRDefault="00C06677">
            <w:pPr>
              <w:jc w:val="center"/>
              <w:rPr>
                <w:sz w:val="24"/>
                <w:szCs w:val="24"/>
              </w:rPr>
            </w:pPr>
            <w:r>
              <w:rPr>
                <w:rFonts w:hint="eastAsia"/>
                <w:sz w:val="24"/>
                <w:szCs w:val="24"/>
              </w:rPr>
              <w:t>13030</w:t>
            </w:r>
          </w:p>
        </w:tc>
        <w:tc>
          <w:tcPr>
            <w:tcW w:w="1235" w:type="dxa"/>
            <w:tcBorders>
              <w:left w:val="single" w:sz="4" w:space="0" w:color="auto"/>
              <w:bottom w:val="single" w:sz="4" w:space="0" w:color="auto"/>
            </w:tcBorders>
            <w:vAlign w:val="center"/>
          </w:tcPr>
          <w:p w:rsidR="0090255A" w:rsidRDefault="00C06677">
            <w:pPr>
              <w:jc w:val="center"/>
              <w:rPr>
                <w:sz w:val="24"/>
                <w:szCs w:val="24"/>
              </w:rPr>
            </w:pPr>
            <w:r>
              <w:rPr>
                <w:sz w:val="24"/>
                <w:szCs w:val="24"/>
              </w:rPr>
              <w:t>土建</w:t>
            </w:r>
          </w:p>
          <w:p w:rsidR="0090255A" w:rsidRDefault="00C06677">
            <w:pPr>
              <w:jc w:val="center"/>
              <w:rPr>
                <w:sz w:val="24"/>
                <w:szCs w:val="24"/>
              </w:rPr>
            </w:pPr>
            <w:r>
              <w:rPr>
                <w:rFonts w:hint="eastAsia"/>
                <w:sz w:val="24"/>
                <w:szCs w:val="24"/>
              </w:rPr>
              <w:t>7030</w:t>
            </w:r>
          </w:p>
        </w:tc>
        <w:tc>
          <w:tcPr>
            <w:tcW w:w="1820" w:type="dxa"/>
            <w:vMerge w:val="restart"/>
            <w:vAlign w:val="center"/>
          </w:tcPr>
          <w:p w:rsidR="0090255A" w:rsidRDefault="00C06677">
            <w:pPr>
              <w:jc w:val="center"/>
              <w:rPr>
                <w:sz w:val="24"/>
                <w:szCs w:val="24"/>
              </w:rPr>
            </w:pPr>
            <w:r>
              <w:rPr>
                <w:rFonts w:hint="eastAsia"/>
                <w:sz w:val="24"/>
                <w:szCs w:val="24"/>
              </w:rPr>
              <w:t>5570</w:t>
            </w:r>
          </w:p>
        </w:tc>
      </w:tr>
      <w:tr w:rsidR="0090255A">
        <w:trPr>
          <w:trHeight w:val="401"/>
          <w:jc w:val="center"/>
        </w:trPr>
        <w:tc>
          <w:tcPr>
            <w:tcW w:w="1192" w:type="dxa"/>
            <w:vMerge/>
            <w:vAlign w:val="center"/>
          </w:tcPr>
          <w:p w:rsidR="0090255A" w:rsidRDefault="0090255A">
            <w:pPr>
              <w:jc w:val="center"/>
              <w:rPr>
                <w:sz w:val="24"/>
                <w:szCs w:val="24"/>
              </w:rPr>
            </w:pPr>
          </w:p>
        </w:tc>
        <w:tc>
          <w:tcPr>
            <w:tcW w:w="2419" w:type="dxa"/>
            <w:vMerge/>
            <w:vAlign w:val="center"/>
          </w:tcPr>
          <w:p w:rsidR="0090255A" w:rsidRDefault="0090255A">
            <w:pPr>
              <w:jc w:val="center"/>
              <w:rPr>
                <w:sz w:val="24"/>
                <w:szCs w:val="24"/>
              </w:rPr>
            </w:pPr>
          </w:p>
        </w:tc>
        <w:tc>
          <w:tcPr>
            <w:tcW w:w="945" w:type="dxa"/>
            <w:vMerge/>
            <w:tcBorders>
              <w:right w:val="single" w:sz="4" w:space="0" w:color="auto"/>
            </w:tcBorders>
            <w:vAlign w:val="center"/>
          </w:tcPr>
          <w:p w:rsidR="0090255A" w:rsidRDefault="0090255A">
            <w:pPr>
              <w:jc w:val="center"/>
              <w:rPr>
                <w:sz w:val="24"/>
                <w:szCs w:val="24"/>
              </w:rPr>
            </w:pPr>
          </w:p>
        </w:tc>
        <w:tc>
          <w:tcPr>
            <w:tcW w:w="916" w:type="dxa"/>
            <w:tcBorders>
              <w:top w:val="single" w:sz="4" w:space="0" w:color="auto"/>
              <w:left w:val="single" w:sz="4" w:space="0" w:color="auto"/>
            </w:tcBorders>
            <w:vAlign w:val="center"/>
          </w:tcPr>
          <w:p w:rsidR="0090255A" w:rsidRDefault="00C06677">
            <w:pPr>
              <w:jc w:val="center"/>
              <w:rPr>
                <w:sz w:val="24"/>
                <w:szCs w:val="24"/>
              </w:rPr>
            </w:pPr>
            <w:r>
              <w:rPr>
                <w:sz w:val="24"/>
                <w:szCs w:val="24"/>
              </w:rPr>
              <w:t>设备</w:t>
            </w:r>
          </w:p>
          <w:p w:rsidR="0090255A" w:rsidRDefault="00C06677">
            <w:pPr>
              <w:jc w:val="center"/>
              <w:rPr>
                <w:sz w:val="24"/>
                <w:szCs w:val="24"/>
              </w:rPr>
            </w:pPr>
            <w:r>
              <w:rPr>
                <w:rFonts w:hint="eastAsia"/>
                <w:sz w:val="24"/>
                <w:szCs w:val="24"/>
              </w:rPr>
              <w:t>6000</w:t>
            </w:r>
          </w:p>
        </w:tc>
        <w:tc>
          <w:tcPr>
            <w:tcW w:w="825" w:type="dxa"/>
            <w:vMerge/>
            <w:tcBorders>
              <w:right w:val="single" w:sz="4" w:space="0" w:color="auto"/>
            </w:tcBorders>
            <w:vAlign w:val="center"/>
          </w:tcPr>
          <w:p w:rsidR="0090255A" w:rsidRDefault="0090255A">
            <w:pPr>
              <w:jc w:val="center"/>
              <w:rPr>
                <w:sz w:val="24"/>
                <w:szCs w:val="24"/>
              </w:rPr>
            </w:pPr>
          </w:p>
        </w:tc>
        <w:tc>
          <w:tcPr>
            <w:tcW w:w="1235" w:type="dxa"/>
            <w:tcBorders>
              <w:left w:val="single" w:sz="4" w:space="0" w:color="auto"/>
            </w:tcBorders>
            <w:vAlign w:val="center"/>
          </w:tcPr>
          <w:p w:rsidR="0090255A" w:rsidRDefault="00C06677">
            <w:pPr>
              <w:jc w:val="center"/>
              <w:rPr>
                <w:sz w:val="24"/>
                <w:szCs w:val="24"/>
              </w:rPr>
            </w:pPr>
            <w:r>
              <w:rPr>
                <w:sz w:val="24"/>
                <w:szCs w:val="24"/>
              </w:rPr>
              <w:t>设备</w:t>
            </w:r>
          </w:p>
          <w:p w:rsidR="0090255A" w:rsidRDefault="00C06677">
            <w:pPr>
              <w:jc w:val="center"/>
              <w:rPr>
                <w:sz w:val="24"/>
                <w:szCs w:val="24"/>
              </w:rPr>
            </w:pPr>
            <w:r>
              <w:rPr>
                <w:rFonts w:hint="eastAsia"/>
                <w:sz w:val="24"/>
                <w:szCs w:val="24"/>
              </w:rPr>
              <w:t>6000</w:t>
            </w:r>
          </w:p>
        </w:tc>
        <w:tc>
          <w:tcPr>
            <w:tcW w:w="1820" w:type="dxa"/>
            <w:vMerge/>
            <w:vAlign w:val="center"/>
          </w:tcPr>
          <w:p w:rsidR="0090255A" w:rsidRDefault="0090255A">
            <w:pPr>
              <w:jc w:val="center"/>
              <w:rPr>
                <w:sz w:val="24"/>
                <w:szCs w:val="24"/>
              </w:rPr>
            </w:pPr>
          </w:p>
        </w:tc>
      </w:tr>
      <w:tr w:rsidR="0090255A">
        <w:trPr>
          <w:trHeight w:val="1365"/>
          <w:jc w:val="center"/>
        </w:trPr>
        <w:tc>
          <w:tcPr>
            <w:tcW w:w="1192" w:type="dxa"/>
            <w:vAlign w:val="center"/>
          </w:tcPr>
          <w:p w:rsidR="0090255A" w:rsidRDefault="00C06677">
            <w:pPr>
              <w:jc w:val="center"/>
              <w:rPr>
                <w:sz w:val="24"/>
                <w:szCs w:val="24"/>
              </w:rPr>
            </w:pPr>
            <w:r>
              <w:rPr>
                <w:rFonts w:hint="eastAsia"/>
                <w:sz w:val="24"/>
                <w:szCs w:val="24"/>
              </w:rPr>
              <w:t>3</w:t>
            </w:r>
          </w:p>
        </w:tc>
        <w:tc>
          <w:tcPr>
            <w:tcW w:w="2419" w:type="dxa"/>
            <w:vAlign w:val="center"/>
          </w:tcPr>
          <w:p w:rsidR="0090255A" w:rsidRDefault="0090255A">
            <w:pPr>
              <w:jc w:val="center"/>
              <w:rPr>
                <w:sz w:val="24"/>
                <w:szCs w:val="24"/>
              </w:rPr>
            </w:pPr>
          </w:p>
        </w:tc>
        <w:tc>
          <w:tcPr>
            <w:tcW w:w="1861" w:type="dxa"/>
            <w:gridSpan w:val="2"/>
            <w:vAlign w:val="center"/>
          </w:tcPr>
          <w:p w:rsidR="0090255A" w:rsidRDefault="00C06677">
            <w:pPr>
              <w:jc w:val="center"/>
              <w:rPr>
                <w:sz w:val="24"/>
                <w:szCs w:val="24"/>
              </w:rPr>
            </w:pPr>
            <w:r>
              <w:rPr>
                <w:rFonts w:hint="eastAsia"/>
                <w:sz w:val="24"/>
                <w:szCs w:val="24"/>
              </w:rPr>
              <w:t>26700</w:t>
            </w:r>
          </w:p>
        </w:tc>
        <w:tc>
          <w:tcPr>
            <w:tcW w:w="2060" w:type="dxa"/>
            <w:gridSpan w:val="2"/>
            <w:vAlign w:val="center"/>
          </w:tcPr>
          <w:p w:rsidR="0090255A" w:rsidRDefault="00C06677">
            <w:pPr>
              <w:jc w:val="center"/>
              <w:rPr>
                <w:sz w:val="24"/>
                <w:szCs w:val="24"/>
              </w:rPr>
            </w:pPr>
            <w:r>
              <w:rPr>
                <w:rFonts w:hint="eastAsia"/>
                <w:sz w:val="24"/>
                <w:szCs w:val="24"/>
              </w:rPr>
              <w:t>18700</w:t>
            </w:r>
          </w:p>
        </w:tc>
        <w:tc>
          <w:tcPr>
            <w:tcW w:w="1820" w:type="dxa"/>
            <w:vAlign w:val="center"/>
          </w:tcPr>
          <w:p w:rsidR="0090255A" w:rsidRDefault="00C06677">
            <w:pPr>
              <w:jc w:val="center"/>
              <w:rPr>
                <w:sz w:val="24"/>
                <w:szCs w:val="24"/>
              </w:rPr>
            </w:pPr>
            <w:r>
              <w:rPr>
                <w:rFonts w:hint="eastAsia"/>
                <w:sz w:val="24"/>
                <w:szCs w:val="24"/>
              </w:rPr>
              <w:t>8000</w:t>
            </w:r>
          </w:p>
        </w:tc>
      </w:tr>
    </w:tbl>
    <w:p w:rsidR="0090255A" w:rsidRDefault="0090255A">
      <w:pPr>
        <w:jc w:val="center"/>
      </w:pPr>
    </w:p>
    <w:p w:rsidR="0090255A" w:rsidRDefault="0090255A">
      <w:pPr>
        <w:pStyle w:val="a7"/>
        <w:spacing w:before="0" w:beforeAutospacing="0" w:after="0" w:afterAutospacing="0" w:line="312" w:lineRule="auto"/>
        <w:rPr>
          <w:rFonts w:ascii="微软雅黑" w:eastAsia="微软雅黑" w:hAnsi="微软雅黑" w:cs="Times New Roman"/>
          <w:color w:val="000000" w:themeColor="text1"/>
          <w:kern w:val="24"/>
          <w:sz w:val="28"/>
          <w:szCs w:val="28"/>
        </w:rPr>
      </w:pPr>
    </w:p>
    <w:p w:rsidR="0090255A" w:rsidRDefault="00C06677">
      <w:pPr>
        <w:pStyle w:val="a7"/>
        <w:spacing w:before="0" w:beforeAutospacing="0" w:after="0" w:afterAutospacing="0" w:line="312" w:lineRule="auto"/>
        <w:rPr>
          <w:b/>
          <w:color w:val="000000" w:themeColor="text1"/>
          <w:kern w:val="24"/>
          <w:sz w:val="28"/>
          <w:szCs w:val="28"/>
        </w:rPr>
      </w:pPr>
      <w:r>
        <w:rPr>
          <w:rFonts w:hint="eastAsia"/>
          <w:b/>
          <w:color w:val="000000" w:themeColor="text1"/>
          <w:kern w:val="24"/>
          <w:sz w:val="28"/>
          <w:szCs w:val="28"/>
        </w:rPr>
        <w:t>二、本次申请立项项目</w:t>
      </w:r>
    </w:p>
    <w:p w:rsidR="0090255A" w:rsidRDefault="00C06677">
      <w:pPr>
        <w:pStyle w:val="a7"/>
        <w:spacing w:before="0" w:beforeAutospacing="0" w:after="0" w:afterAutospacing="0" w:line="312" w:lineRule="auto"/>
        <w:ind w:firstLine="570"/>
        <w:rPr>
          <w:rFonts w:ascii="微软雅黑" w:eastAsia="微软雅黑" w:hAnsi="微软雅黑" w:cs="Times New Roman"/>
          <w:color w:val="000000" w:themeColor="text1"/>
          <w:kern w:val="24"/>
          <w:sz w:val="28"/>
          <w:szCs w:val="28"/>
        </w:rPr>
      </w:pPr>
      <w:r>
        <w:rPr>
          <w:rFonts w:ascii="微软雅黑" w:eastAsia="微软雅黑" w:hAnsi="微软雅黑" w:cs="Times New Roman" w:hint="eastAsia"/>
          <w:color w:val="000000" w:themeColor="text1"/>
          <w:kern w:val="24"/>
          <w:sz w:val="28"/>
          <w:szCs w:val="28"/>
        </w:rPr>
        <w:t>本次立项建设的大数据实</w:t>
      </w:r>
      <w:proofErr w:type="gramStart"/>
      <w:r>
        <w:rPr>
          <w:rFonts w:ascii="微软雅黑" w:eastAsia="微软雅黑" w:hAnsi="微软雅黑" w:cs="Times New Roman" w:hint="eastAsia"/>
          <w:color w:val="000000" w:themeColor="text1"/>
          <w:kern w:val="24"/>
          <w:sz w:val="28"/>
          <w:szCs w:val="28"/>
        </w:rPr>
        <w:t>训</w:t>
      </w:r>
      <w:proofErr w:type="gramEnd"/>
      <w:r>
        <w:rPr>
          <w:rFonts w:ascii="微软雅黑" w:eastAsia="微软雅黑" w:hAnsi="微软雅黑" w:cs="Times New Roman" w:hint="eastAsia"/>
          <w:color w:val="000000" w:themeColor="text1"/>
          <w:kern w:val="24"/>
          <w:sz w:val="28"/>
          <w:szCs w:val="28"/>
        </w:rPr>
        <w:t>中心建筑面积2</w:t>
      </w:r>
      <w:r>
        <w:rPr>
          <w:rFonts w:ascii="微软雅黑" w:eastAsia="微软雅黑" w:hAnsi="微软雅黑" w:cs="Times New Roman"/>
          <w:color w:val="000000" w:themeColor="text1"/>
          <w:kern w:val="24"/>
          <w:sz w:val="28"/>
          <w:szCs w:val="28"/>
        </w:rPr>
        <w:t>1000</w:t>
      </w:r>
      <w:r>
        <w:rPr>
          <w:rFonts w:ascii="微软雅黑" w:eastAsia="微软雅黑" w:hAnsi="微软雅黑" w:cs="Times New Roman" w:hint="eastAsia"/>
          <w:color w:val="000000" w:themeColor="text1"/>
          <w:kern w:val="24"/>
          <w:sz w:val="28"/>
          <w:szCs w:val="28"/>
        </w:rPr>
        <w:t>平米，其中地下建筑面积3</w:t>
      </w:r>
      <w:r>
        <w:rPr>
          <w:rFonts w:ascii="微软雅黑" w:eastAsia="微软雅黑" w:hAnsi="微软雅黑" w:cs="Times New Roman"/>
          <w:color w:val="000000" w:themeColor="text1"/>
          <w:kern w:val="24"/>
          <w:sz w:val="28"/>
          <w:szCs w:val="28"/>
        </w:rPr>
        <w:t>000</w:t>
      </w:r>
      <w:r>
        <w:rPr>
          <w:rFonts w:ascii="微软雅黑" w:eastAsia="微软雅黑" w:hAnsi="微软雅黑" w:cs="Times New Roman" w:hint="eastAsia"/>
          <w:color w:val="000000" w:themeColor="text1"/>
          <w:kern w:val="24"/>
          <w:sz w:val="28"/>
          <w:szCs w:val="28"/>
        </w:rPr>
        <w:t>平米，地上建筑面积1</w:t>
      </w:r>
      <w:r>
        <w:rPr>
          <w:rFonts w:ascii="微软雅黑" w:eastAsia="微软雅黑" w:hAnsi="微软雅黑" w:cs="Times New Roman"/>
          <w:color w:val="000000" w:themeColor="text1"/>
          <w:kern w:val="24"/>
          <w:sz w:val="28"/>
          <w:szCs w:val="28"/>
        </w:rPr>
        <w:t>8000</w:t>
      </w:r>
      <w:r>
        <w:rPr>
          <w:rFonts w:ascii="微软雅黑" w:eastAsia="微软雅黑" w:hAnsi="微软雅黑" w:cs="Times New Roman" w:hint="eastAsia"/>
          <w:color w:val="000000" w:themeColor="text1"/>
          <w:kern w:val="24"/>
          <w:sz w:val="28"/>
          <w:szCs w:val="28"/>
        </w:rPr>
        <w:t>平米，项目概算1</w:t>
      </w:r>
      <w:r>
        <w:rPr>
          <w:rFonts w:ascii="微软雅黑" w:eastAsia="微软雅黑" w:hAnsi="微软雅黑" w:cs="Times New Roman"/>
          <w:color w:val="000000" w:themeColor="text1"/>
          <w:kern w:val="24"/>
          <w:sz w:val="28"/>
          <w:szCs w:val="28"/>
        </w:rPr>
        <w:t>8600</w:t>
      </w:r>
      <w:r>
        <w:rPr>
          <w:rFonts w:ascii="微软雅黑" w:eastAsia="微软雅黑" w:hAnsi="微软雅黑" w:cs="Times New Roman" w:hint="eastAsia"/>
          <w:color w:val="000000" w:themeColor="text1"/>
          <w:kern w:val="24"/>
          <w:sz w:val="28"/>
          <w:szCs w:val="28"/>
        </w:rPr>
        <w:t>万元，其中用于土建投资1</w:t>
      </w:r>
      <w:r>
        <w:rPr>
          <w:rFonts w:ascii="微软雅黑" w:eastAsia="微软雅黑" w:hAnsi="微软雅黑" w:cs="Times New Roman"/>
          <w:color w:val="000000" w:themeColor="text1"/>
          <w:kern w:val="24"/>
          <w:sz w:val="28"/>
          <w:szCs w:val="28"/>
        </w:rPr>
        <w:t>2600</w:t>
      </w:r>
      <w:r>
        <w:rPr>
          <w:rFonts w:ascii="微软雅黑" w:eastAsia="微软雅黑" w:hAnsi="微软雅黑" w:cs="Times New Roman" w:hint="eastAsia"/>
          <w:color w:val="000000" w:themeColor="text1"/>
          <w:kern w:val="24"/>
          <w:sz w:val="28"/>
          <w:szCs w:val="28"/>
        </w:rPr>
        <w:t>万元（含土建专项设备1</w:t>
      </w:r>
      <w:r>
        <w:rPr>
          <w:rFonts w:ascii="微软雅黑" w:eastAsia="微软雅黑" w:hAnsi="微软雅黑" w:cs="Times New Roman"/>
          <w:color w:val="000000" w:themeColor="text1"/>
          <w:kern w:val="24"/>
          <w:sz w:val="28"/>
          <w:szCs w:val="28"/>
        </w:rPr>
        <w:t>400</w:t>
      </w:r>
      <w:r>
        <w:rPr>
          <w:rFonts w:ascii="微软雅黑" w:eastAsia="微软雅黑" w:hAnsi="微软雅黑" w:cs="Times New Roman" w:hint="eastAsia"/>
          <w:color w:val="000000" w:themeColor="text1"/>
          <w:kern w:val="24"/>
          <w:sz w:val="28"/>
          <w:szCs w:val="28"/>
        </w:rPr>
        <w:t>万元），用于实训专项设备6</w:t>
      </w:r>
      <w:r>
        <w:rPr>
          <w:rFonts w:ascii="微软雅黑" w:eastAsia="微软雅黑" w:hAnsi="微软雅黑" w:cs="Times New Roman"/>
          <w:color w:val="000000" w:themeColor="text1"/>
          <w:kern w:val="24"/>
          <w:sz w:val="28"/>
          <w:szCs w:val="28"/>
        </w:rPr>
        <w:t>000</w:t>
      </w:r>
      <w:r>
        <w:rPr>
          <w:rFonts w:ascii="微软雅黑" w:eastAsia="微软雅黑" w:hAnsi="微软雅黑" w:cs="Times New Roman" w:hint="eastAsia"/>
          <w:color w:val="000000" w:themeColor="text1"/>
          <w:kern w:val="24"/>
          <w:sz w:val="28"/>
          <w:szCs w:val="28"/>
        </w:rPr>
        <w:t>万元（含船舶智能化机舱综合实验</w:t>
      </w:r>
      <w:proofErr w:type="gramStart"/>
      <w:r>
        <w:rPr>
          <w:rFonts w:ascii="微软雅黑" w:eastAsia="微软雅黑" w:hAnsi="微软雅黑" w:cs="Times New Roman" w:hint="eastAsia"/>
          <w:color w:val="000000" w:themeColor="text1"/>
          <w:kern w:val="24"/>
          <w:sz w:val="28"/>
          <w:szCs w:val="28"/>
        </w:rPr>
        <w:t>楼设备</w:t>
      </w:r>
      <w:proofErr w:type="gramEnd"/>
      <w:r>
        <w:rPr>
          <w:rFonts w:ascii="微软雅黑" w:eastAsia="微软雅黑" w:hAnsi="微软雅黑" w:cs="Times New Roman" w:hint="eastAsia"/>
          <w:color w:val="000000" w:themeColor="text1"/>
          <w:kern w:val="24"/>
          <w:sz w:val="28"/>
          <w:szCs w:val="28"/>
        </w:rPr>
        <w:t>3</w:t>
      </w:r>
      <w:r>
        <w:rPr>
          <w:rFonts w:ascii="微软雅黑" w:eastAsia="微软雅黑" w:hAnsi="微软雅黑" w:cs="Times New Roman"/>
          <w:color w:val="000000" w:themeColor="text1"/>
          <w:kern w:val="24"/>
          <w:sz w:val="28"/>
          <w:szCs w:val="28"/>
        </w:rPr>
        <w:t>600</w:t>
      </w:r>
      <w:r>
        <w:rPr>
          <w:rFonts w:ascii="微软雅黑" w:eastAsia="微软雅黑" w:hAnsi="微软雅黑" w:cs="Times New Roman" w:hint="eastAsia"/>
          <w:color w:val="000000" w:themeColor="text1"/>
          <w:kern w:val="24"/>
          <w:sz w:val="28"/>
          <w:szCs w:val="28"/>
        </w:rPr>
        <w:t>万）。</w:t>
      </w:r>
    </w:p>
    <w:p w:rsidR="0090255A" w:rsidRDefault="0090255A">
      <w:pPr>
        <w:pStyle w:val="a7"/>
        <w:spacing w:before="0" w:beforeAutospacing="0" w:after="0" w:afterAutospacing="0" w:line="312" w:lineRule="auto"/>
        <w:ind w:firstLine="570"/>
        <w:rPr>
          <w:rFonts w:ascii="微软雅黑" w:eastAsia="微软雅黑" w:hAnsi="微软雅黑" w:cs="Times New Roman"/>
          <w:color w:val="000000" w:themeColor="text1"/>
          <w:kern w:val="24"/>
          <w:sz w:val="28"/>
          <w:szCs w:val="28"/>
        </w:rPr>
      </w:pPr>
    </w:p>
    <w:p w:rsidR="0090255A" w:rsidRDefault="00C06677">
      <w:pPr>
        <w:pStyle w:val="a7"/>
        <w:spacing w:before="0" w:beforeAutospacing="0" w:after="0" w:afterAutospacing="0" w:line="312" w:lineRule="auto"/>
        <w:rPr>
          <w:b/>
          <w:color w:val="000000" w:themeColor="text1"/>
          <w:kern w:val="24"/>
          <w:sz w:val="28"/>
          <w:szCs w:val="28"/>
        </w:rPr>
      </w:pPr>
      <w:r>
        <w:rPr>
          <w:rFonts w:hint="eastAsia"/>
          <w:b/>
          <w:color w:val="000000" w:themeColor="text1"/>
          <w:kern w:val="24"/>
          <w:sz w:val="28"/>
          <w:szCs w:val="28"/>
        </w:rPr>
        <w:t>三、房屋资产配置及设备清单</w:t>
      </w:r>
    </w:p>
    <w:p w:rsidR="0090255A" w:rsidRDefault="00C06677">
      <w:pPr>
        <w:spacing w:line="800" w:lineRule="exact"/>
        <w:ind w:firstLineChars="300" w:firstLine="808"/>
        <w:rPr>
          <w:rFonts w:ascii="微软雅黑" w:eastAsia="微软雅黑" w:hAnsi="微软雅黑" w:cs="Times New Roman"/>
          <w:color w:val="000000" w:themeColor="text1"/>
          <w:kern w:val="24"/>
          <w:sz w:val="28"/>
          <w:szCs w:val="28"/>
        </w:rPr>
      </w:pPr>
      <w:r>
        <w:rPr>
          <w:rFonts w:ascii="华文中宋" w:eastAsia="华文中宋" w:hAnsi="华文中宋" w:hint="eastAsia"/>
          <w:w w:val="90"/>
          <w:sz w:val="30"/>
          <w:szCs w:val="30"/>
        </w:rPr>
        <w:lastRenderedPageBreak/>
        <w:t>“十四五”教育强国推进工程项目（大学生艺术中心）</w:t>
      </w:r>
    </w:p>
    <w:p w:rsidR="0090255A" w:rsidRDefault="00C06677">
      <w:pPr>
        <w:spacing w:line="800" w:lineRule="exact"/>
        <w:jc w:val="center"/>
        <w:rPr>
          <w:rFonts w:ascii="华文中宋" w:eastAsia="华文中宋" w:hAnsi="华文中宋"/>
          <w:sz w:val="30"/>
          <w:szCs w:val="30"/>
        </w:rPr>
      </w:pPr>
      <w:r>
        <w:rPr>
          <w:rFonts w:ascii="华文中宋" w:eastAsia="华文中宋" w:hAnsi="华文中宋" w:hint="eastAsia"/>
          <w:sz w:val="30"/>
          <w:szCs w:val="30"/>
        </w:rPr>
        <w:t>房产资源配置方案</w:t>
      </w:r>
    </w:p>
    <w:p w:rsidR="0090255A" w:rsidRPr="00C06677" w:rsidRDefault="00C06677">
      <w:pPr>
        <w:spacing w:line="560" w:lineRule="exact"/>
        <w:rPr>
          <w:rFonts w:ascii="黑体" w:eastAsia="黑体" w:hAnsi="黑体"/>
          <w:sz w:val="28"/>
          <w:szCs w:val="28"/>
        </w:rPr>
      </w:pPr>
      <w:r w:rsidRPr="00C06677">
        <w:rPr>
          <w:rFonts w:ascii="黑体" w:eastAsia="黑体" w:hAnsi="黑体" w:hint="eastAsia"/>
          <w:sz w:val="28"/>
          <w:szCs w:val="28"/>
        </w:rPr>
        <w:t>一、基本情况</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1.项目名称：大学生艺术中心</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sz w:val="28"/>
          <w:szCs w:val="28"/>
        </w:rPr>
        <w:t>2.</w:t>
      </w:r>
      <w:r w:rsidRPr="00C06677">
        <w:rPr>
          <w:rFonts w:ascii="华文仿宋" w:eastAsia="华文仿宋" w:hAnsi="华文仿宋" w:hint="eastAsia"/>
          <w:sz w:val="28"/>
          <w:szCs w:val="28"/>
        </w:rPr>
        <w:t>建筑规模：总建筑面积约21000平方米，其中地上建筑面积约18000平方米，地下建筑面积约3000平方米。</w:t>
      </w:r>
    </w:p>
    <w:p w:rsidR="0090255A" w:rsidRPr="00C06677" w:rsidRDefault="00C06677">
      <w:pPr>
        <w:spacing w:line="560" w:lineRule="exact"/>
        <w:rPr>
          <w:rFonts w:ascii="黑体" w:eastAsia="黑体" w:hAnsi="黑体"/>
          <w:sz w:val="28"/>
          <w:szCs w:val="28"/>
        </w:rPr>
      </w:pPr>
      <w:r w:rsidRPr="00C06677">
        <w:rPr>
          <w:rFonts w:ascii="黑体" w:eastAsia="黑体" w:hAnsi="黑体" w:hint="eastAsia"/>
          <w:sz w:val="28"/>
          <w:szCs w:val="28"/>
        </w:rPr>
        <w:t xml:space="preserve">二、功能定位 </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大学生艺术中心是一座</w:t>
      </w:r>
      <w:proofErr w:type="gramStart"/>
      <w:r w:rsidRPr="00C06677">
        <w:rPr>
          <w:rFonts w:ascii="华文仿宋" w:eastAsia="华文仿宋" w:hAnsi="华文仿宋" w:hint="eastAsia"/>
          <w:sz w:val="28"/>
          <w:szCs w:val="28"/>
        </w:rPr>
        <w:t>集学生</w:t>
      </w:r>
      <w:proofErr w:type="gramEnd"/>
      <w:r w:rsidRPr="00C06677">
        <w:rPr>
          <w:rFonts w:ascii="华文仿宋" w:eastAsia="华文仿宋" w:hAnsi="华文仿宋" w:hint="eastAsia"/>
          <w:sz w:val="28"/>
          <w:szCs w:val="28"/>
        </w:rPr>
        <w:t>教育、服务、活动、演艺于一体的综合建筑同时兼顾人文艺术学院公共艺术教育和艺术设计教学实训。建成后团委、学生工作处、马克思主义学院和人文艺术学院办公场所入住大学生艺术中心。</w:t>
      </w:r>
    </w:p>
    <w:p w:rsidR="0090255A" w:rsidRPr="00C06677" w:rsidRDefault="00C06677">
      <w:pPr>
        <w:spacing w:line="560" w:lineRule="exact"/>
        <w:rPr>
          <w:rFonts w:ascii="黑体" w:eastAsia="黑体" w:hAnsi="黑体"/>
          <w:sz w:val="28"/>
          <w:szCs w:val="28"/>
        </w:rPr>
      </w:pPr>
      <w:r w:rsidRPr="00C06677">
        <w:rPr>
          <w:rFonts w:ascii="黑体" w:eastAsia="黑体" w:hAnsi="黑体" w:hint="eastAsia"/>
          <w:sz w:val="28"/>
          <w:szCs w:val="28"/>
        </w:rPr>
        <w:t>三</w:t>
      </w:r>
      <w:r w:rsidRPr="00C06677">
        <w:rPr>
          <w:rFonts w:ascii="黑体" w:eastAsia="黑体" w:hAnsi="黑体"/>
          <w:sz w:val="28"/>
          <w:szCs w:val="28"/>
        </w:rPr>
        <w:t>、总体布局</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坚持统筹谋划、共建共享、以文化人、开放交流</w:t>
      </w:r>
      <w:r w:rsidRPr="00C06677">
        <w:rPr>
          <w:rFonts w:ascii="华文仿宋" w:eastAsia="华文仿宋" w:hAnsi="华文仿宋"/>
          <w:sz w:val="28"/>
          <w:szCs w:val="28"/>
        </w:rPr>
        <w:t>的原则，打破单位之间的界限，按照功能定位，优化布局，合理调配资源。</w:t>
      </w:r>
      <w:r w:rsidRPr="00C06677">
        <w:rPr>
          <w:rFonts w:ascii="华文仿宋" w:eastAsia="华文仿宋" w:hAnsi="华文仿宋" w:hint="eastAsia"/>
          <w:sz w:val="28"/>
          <w:szCs w:val="28"/>
        </w:rPr>
        <w:t>大学生艺术中心共分为六大功能板块：大学生演艺中心、大学生“一站式”综合育人服务中心、教学实训中心、办公中心、展厅和配套附属用房</w:t>
      </w:r>
      <w:r w:rsidRPr="00C06677">
        <w:rPr>
          <w:rFonts w:ascii="华文仿宋" w:eastAsia="华文仿宋" w:hAnsi="华文仿宋"/>
          <w:sz w:val="28"/>
          <w:szCs w:val="28"/>
        </w:rPr>
        <w:t>。</w:t>
      </w:r>
    </w:p>
    <w:tbl>
      <w:tblPr>
        <w:tblStyle w:val="a8"/>
        <w:tblW w:w="8789" w:type="dxa"/>
        <w:tblInd w:w="-5" w:type="dxa"/>
        <w:tblLook w:val="04A0" w:firstRow="1" w:lastRow="0" w:firstColumn="1" w:lastColumn="0" w:noHBand="0" w:noVBand="1"/>
      </w:tblPr>
      <w:tblGrid>
        <w:gridCol w:w="5529"/>
        <w:gridCol w:w="3260"/>
      </w:tblGrid>
      <w:tr w:rsidR="0090255A">
        <w:tc>
          <w:tcPr>
            <w:tcW w:w="5529" w:type="dxa"/>
          </w:tcPr>
          <w:p w:rsidR="0090255A" w:rsidRDefault="00C06677">
            <w:pPr>
              <w:jc w:val="center"/>
              <w:rPr>
                <w:rFonts w:ascii="黑体" w:eastAsia="黑体" w:hAnsi="黑体"/>
                <w:sz w:val="28"/>
                <w:szCs w:val="28"/>
              </w:rPr>
            </w:pPr>
            <w:r>
              <w:rPr>
                <w:rFonts w:ascii="黑体" w:eastAsia="黑体" w:hAnsi="黑体" w:hint="eastAsia"/>
                <w:sz w:val="28"/>
                <w:szCs w:val="28"/>
              </w:rPr>
              <w:t>功能板块</w:t>
            </w:r>
          </w:p>
        </w:tc>
        <w:tc>
          <w:tcPr>
            <w:tcW w:w="3260" w:type="dxa"/>
          </w:tcPr>
          <w:p w:rsidR="0090255A" w:rsidRDefault="00C06677">
            <w:pPr>
              <w:jc w:val="center"/>
              <w:rPr>
                <w:rFonts w:ascii="黑体" w:eastAsia="黑体" w:hAnsi="黑体"/>
                <w:sz w:val="28"/>
                <w:szCs w:val="28"/>
              </w:rPr>
            </w:pPr>
            <w:r>
              <w:rPr>
                <w:rFonts w:ascii="黑体" w:eastAsia="黑体" w:hAnsi="黑体" w:hint="eastAsia"/>
                <w:sz w:val="28"/>
                <w:szCs w:val="28"/>
              </w:rPr>
              <w:t>建筑面积</w:t>
            </w:r>
          </w:p>
        </w:tc>
      </w:tr>
      <w:tr w:rsidR="0090255A">
        <w:tc>
          <w:tcPr>
            <w:tcW w:w="55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大学生演艺中心</w:t>
            </w:r>
          </w:p>
        </w:tc>
        <w:tc>
          <w:tcPr>
            <w:tcW w:w="3260"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4000</w:t>
            </w:r>
          </w:p>
        </w:tc>
      </w:tr>
      <w:tr w:rsidR="0090255A">
        <w:tc>
          <w:tcPr>
            <w:tcW w:w="55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大学生“一站式”综合育人服务中心</w:t>
            </w:r>
          </w:p>
        </w:tc>
        <w:tc>
          <w:tcPr>
            <w:tcW w:w="3260"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5400</w:t>
            </w:r>
          </w:p>
        </w:tc>
      </w:tr>
      <w:tr w:rsidR="0090255A">
        <w:tc>
          <w:tcPr>
            <w:tcW w:w="55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教学实训中心</w:t>
            </w:r>
          </w:p>
        </w:tc>
        <w:tc>
          <w:tcPr>
            <w:tcW w:w="326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600</w:t>
            </w:r>
          </w:p>
        </w:tc>
      </w:tr>
      <w:tr w:rsidR="0090255A">
        <w:tc>
          <w:tcPr>
            <w:tcW w:w="55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办公中心</w:t>
            </w:r>
          </w:p>
        </w:tc>
        <w:tc>
          <w:tcPr>
            <w:tcW w:w="326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600</w:t>
            </w:r>
          </w:p>
        </w:tc>
      </w:tr>
      <w:tr w:rsidR="0090255A">
        <w:tc>
          <w:tcPr>
            <w:tcW w:w="55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展厅</w:t>
            </w:r>
          </w:p>
        </w:tc>
        <w:tc>
          <w:tcPr>
            <w:tcW w:w="326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400</w:t>
            </w:r>
          </w:p>
        </w:tc>
      </w:tr>
      <w:tr w:rsidR="0090255A">
        <w:tc>
          <w:tcPr>
            <w:tcW w:w="55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配套附属面积</w:t>
            </w:r>
          </w:p>
        </w:tc>
        <w:tc>
          <w:tcPr>
            <w:tcW w:w="3260"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1000</w:t>
            </w:r>
          </w:p>
        </w:tc>
      </w:tr>
      <w:tr w:rsidR="0090255A">
        <w:tc>
          <w:tcPr>
            <w:tcW w:w="55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lastRenderedPageBreak/>
              <w:t>合计</w:t>
            </w:r>
          </w:p>
        </w:tc>
        <w:tc>
          <w:tcPr>
            <w:tcW w:w="326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8000</w:t>
            </w:r>
          </w:p>
        </w:tc>
      </w:tr>
    </w:tbl>
    <w:p w:rsidR="0090255A" w:rsidRDefault="00C06677">
      <w:pPr>
        <w:ind w:firstLineChars="200" w:firstLine="420"/>
        <w:jc w:val="center"/>
        <w:rPr>
          <w:rFonts w:ascii="华文仿宋" w:eastAsia="华文仿宋" w:hAnsi="华文仿宋"/>
          <w:szCs w:val="21"/>
        </w:rPr>
      </w:pPr>
      <w:r>
        <w:rPr>
          <w:rFonts w:ascii="华文仿宋" w:eastAsia="华文仿宋" w:hAnsi="华文仿宋" w:hint="eastAsia"/>
          <w:szCs w:val="21"/>
        </w:rPr>
        <w:t>表1</w:t>
      </w:r>
      <w:r>
        <w:rPr>
          <w:rFonts w:ascii="华文仿宋" w:eastAsia="华文仿宋" w:hAnsi="华文仿宋"/>
          <w:szCs w:val="21"/>
        </w:rPr>
        <w:t>.大学生活动中心总体布局面积分布图</w:t>
      </w:r>
    </w:p>
    <w:p w:rsidR="0090255A" w:rsidRPr="00C06677" w:rsidRDefault="00C06677">
      <w:pPr>
        <w:spacing w:line="560" w:lineRule="exact"/>
        <w:rPr>
          <w:rFonts w:ascii="黑体" w:eastAsia="黑体" w:hAnsi="黑体"/>
          <w:sz w:val="28"/>
          <w:szCs w:val="28"/>
        </w:rPr>
      </w:pPr>
      <w:r w:rsidRPr="00C06677">
        <w:rPr>
          <w:rFonts w:ascii="黑体" w:eastAsia="黑体" w:hAnsi="黑体" w:hint="eastAsia"/>
          <w:sz w:val="28"/>
          <w:szCs w:val="28"/>
        </w:rPr>
        <w:t>四</w:t>
      </w:r>
      <w:r w:rsidRPr="00C06677">
        <w:rPr>
          <w:rFonts w:ascii="黑体" w:eastAsia="黑体" w:hAnsi="黑体"/>
          <w:sz w:val="28"/>
          <w:szCs w:val="28"/>
        </w:rPr>
        <w:t>、功能</w:t>
      </w:r>
      <w:r w:rsidRPr="00C06677">
        <w:rPr>
          <w:rFonts w:ascii="黑体" w:eastAsia="黑体" w:hAnsi="黑体" w:hint="eastAsia"/>
          <w:sz w:val="28"/>
          <w:szCs w:val="28"/>
        </w:rPr>
        <w:t>分区</w:t>
      </w:r>
    </w:p>
    <w:p w:rsidR="0090255A" w:rsidRPr="00C06677" w:rsidRDefault="00C06677">
      <w:pPr>
        <w:spacing w:line="560" w:lineRule="exact"/>
        <w:rPr>
          <w:rFonts w:ascii="楷体" w:eastAsia="楷体" w:hAnsi="楷体"/>
          <w:sz w:val="28"/>
          <w:szCs w:val="28"/>
        </w:rPr>
      </w:pPr>
      <w:r w:rsidRPr="00C06677">
        <w:rPr>
          <w:rFonts w:ascii="楷体" w:eastAsia="楷体" w:hAnsi="楷体"/>
          <w:sz w:val="28"/>
          <w:szCs w:val="28"/>
        </w:rPr>
        <w:t>（一）大学生演艺中心（剧院）</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sz w:val="28"/>
          <w:szCs w:val="28"/>
        </w:rPr>
        <w:t>1.规划建筑面积：4000平方米</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sz w:val="28"/>
          <w:szCs w:val="28"/>
        </w:rPr>
        <w:t>2.</w:t>
      </w:r>
      <w:r w:rsidRPr="00C06677">
        <w:rPr>
          <w:rFonts w:ascii="华文仿宋" w:eastAsia="华文仿宋" w:hAnsi="华文仿宋" w:hint="eastAsia"/>
          <w:sz w:val="28"/>
          <w:szCs w:val="28"/>
        </w:rPr>
        <w:t>功能定位：能够举办各类兼容多种形式演出，以满足包括戏剧、戏曲、话剧、交响乐、歌剧、舞剧、芭蕾、民族民间音乐歌舞、大型晚会、庆典、大型会议等形式的演出与会议形式，集前瞻性、文艺性、科技性于一体，设施完善、功能齐全的专业剧院，以满足师生精神</w:t>
      </w:r>
      <w:proofErr w:type="gramStart"/>
      <w:r w:rsidRPr="00C06677">
        <w:rPr>
          <w:rFonts w:ascii="华文仿宋" w:eastAsia="华文仿宋" w:hAnsi="华文仿宋" w:hint="eastAsia"/>
          <w:sz w:val="28"/>
          <w:szCs w:val="28"/>
        </w:rPr>
        <w:t>核艺术</w:t>
      </w:r>
      <w:proofErr w:type="gramEnd"/>
      <w:r w:rsidRPr="00C06677">
        <w:rPr>
          <w:rFonts w:ascii="华文仿宋" w:eastAsia="华文仿宋" w:hAnsi="华文仿宋" w:hint="eastAsia"/>
          <w:sz w:val="28"/>
          <w:szCs w:val="28"/>
        </w:rPr>
        <w:t>文化需求。</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3</w:t>
      </w:r>
      <w:r w:rsidRPr="00C06677">
        <w:rPr>
          <w:rFonts w:ascii="华文仿宋" w:eastAsia="华文仿宋" w:hAnsi="华文仿宋"/>
          <w:sz w:val="28"/>
          <w:szCs w:val="28"/>
        </w:rPr>
        <w:t>.功能布局：剧院功能包括观众厅、舞台、前厅、贵宾接待室、乐池、灯控室、声控室、监控室、化妆室、更衣室、候场室、卫生间、设备机房等。</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4</w:t>
      </w:r>
      <w:r w:rsidRPr="00C06677">
        <w:rPr>
          <w:rFonts w:ascii="华文仿宋" w:eastAsia="华文仿宋" w:hAnsi="华文仿宋"/>
          <w:sz w:val="28"/>
          <w:szCs w:val="28"/>
        </w:rPr>
        <w:t>.建设规模：根据学校在校人数和教职工人数，结合学校事业发展情况，确定剧院观众席</w:t>
      </w:r>
      <w:r w:rsidRPr="00C06677">
        <w:rPr>
          <w:rFonts w:ascii="华文仿宋" w:eastAsia="华文仿宋" w:hAnsi="华文仿宋" w:hint="eastAsia"/>
          <w:sz w:val="28"/>
          <w:szCs w:val="28"/>
        </w:rPr>
        <w:t>1</w:t>
      </w:r>
      <w:r w:rsidRPr="00C06677">
        <w:rPr>
          <w:rFonts w:ascii="华文仿宋" w:eastAsia="华文仿宋" w:hAnsi="华文仿宋"/>
          <w:sz w:val="28"/>
          <w:szCs w:val="28"/>
        </w:rPr>
        <w:t>000座，其中，一层</w:t>
      </w:r>
      <w:r w:rsidRPr="00C06677">
        <w:rPr>
          <w:rFonts w:ascii="华文仿宋" w:eastAsia="华文仿宋" w:hAnsi="华文仿宋" w:hint="eastAsia"/>
          <w:sz w:val="28"/>
          <w:szCs w:val="28"/>
        </w:rPr>
        <w:t>8</w:t>
      </w:r>
      <w:r w:rsidRPr="00C06677">
        <w:rPr>
          <w:rFonts w:ascii="华文仿宋" w:eastAsia="华文仿宋" w:hAnsi="华文仿宋"/>
          <w:sz w:val="28"/>
          <w:szCs w:val="28"/>
        </w:rPr>
        <w:t>00座，二层200座。建成后，一层可满足全校教职工大会和各项活动使用；一层加二层可满足二级学院一个年级全体学生开展活动使用。</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5</w:t>
      </w:r>
      <w:r w:rsidRPr="00C06677">
        <w:rPr>
          <w:rFonts w:ascii="华文仿宋" w:eastAsia="华文仿宋" w:hAnsi="华文仿宋"/>
          <w:sz w:val="28"/>
          <w:szCs w:val="28"/>
        </w:rPr>
        <w:t>.建设依据：参照有关国家制定的剧院建设标准，本项目建设规模为4800平方米。</w:t>
      </w:r>
    </w:p>
    <w:tbl>
      <w:tblPr>
        <w:tblStyle w:val="a8"/>
        <w:tblW w:w="9782" w:type="dxa"/>
        <w:tblInd w:w="-431" w:type="dxa"/>
        <w:tblLook w:val="04A0" w:firstRow="1" w:lastRow="0" w:firstColumn="1" w:lastColumn="0" w:noHBand="0" w:noVBand="1"/>
      </w:tblPr>
      <w:tblGrid>
        <w:gridCol w:w="2553"/>
        <w:gridCol w:w="1842"/>
        <w:gridCol w:w="1843"/>
        <w:gridCol w:w="1701"/>
        <w:gridCol w:w="1843"/>
      </w:tblGrid>
      <w:tr w:rsidR="0090255A">
        <w:tc>
          <w:tcPr>
            <w:tcW w:w="2553" w:type="dxa"/>
          </w:tcPr>
          <w:p w:rsidR="0090255A" w:rsidRDefault="00C06677">
            <w:pPr>
              <w:jc w:val="center"/>
              <w:rPr>
                <w:rFonts w:ascii="黑体" w:eastAsia="黑体" w:hAnsi="黑体"/>
                <w:sz w:val="28"/>
                <w:szCs w:val="28"/>
              </w:rPr>
            </w:pPr>
            <w:r>
              <w:rPr>
                <w:rFonts w:ascii="黑体" w:eastAsia="黑体" w:hAnsi="黑体" w:hint="eastAsia"/>
                <w:sz w:val="28"/>
                <w:szCs w:val="28"/>
              </w:rPr>
              <w:t>规模分类</w:t>
            </w:r>
          </w:p>
        </w:tc>
        <w:tc>
          <w:tcPr>
            <w:tcW w:w="1842" w:type="dxa"/>
          </w:tcPr>
          <w:p w:rsidR="0090255A" w:rsidRDefault="00C06677">
            <w:pPr>
              <w:jc w:val="center"/>
              <w:rPr>
                <w:rFonts w:ascii="黑体" w:eastAsia="黑体" w:hAnsi="黑体"/>
                <w:sz w:val="28"/>
                <w:szCs w:val="28"/>
              </w:rPr>
            </w:pPr>
            <w:r>
              <w:rPr>
                <w:rFonts w:ascii="黑体" w:eastAsia="黑体" w:hAnsi="黑体" w:hint="eastAsia"/>
                <w:sz w:val="28"/>
                <w:szCs w:val="28"/>
              </w:rPr>
              <w:t>特大型</w:t>
            </w:r>
          </w:p>
        </w:tc>
        <w:tc>
          <w:tcPr>
            <w:tcW w:w="1843" w:type="dxa"/>
          </w:tcPr>
          <w:p w:rsidR="0090255A" w:rsidRDefault="00C06677">
            <w:pPr>
              <w:jc w:val="center"/>
              <w:rPr>
                <w:rFonts w:ascii="黑体" w:eastAsia="黑体" w:hAnsi="黑体"/>
                <w:sz w:val="28"/>
                <w:szCs w:val="28"/>
              </w:rPr>
            </w:pPr>
            <w:r>
              <w:rPr>
                <w:rFonts w:ascii="黑体" w:eastAsia="黑体" w:hAnsi="黑体" w:hint="eastAsia"/>
                <w:sz w:val="28"/>
                <w:szCs w:val="28"/>
              </w:rPr>
              <w:t>大型</w:t>
            </w:r>
          </w:p>
        </w:tc>
        <w:tc>
          <w:tcPr>
            <w:tcW w:w="1701" w:type="dxa"/>
          </w:tcPr>
          <w:p w:rsidR="0090255A" w:rsidRDefault="00C06677">
            <w:pPr>
              <w:jc w:val="center"/>
              <w:rPr>
                <w:rFonts w:ascii="黑体" w:eastAsia="黑体" w:hAnsi="黑体"/>
                <w:sz w:val="28"/>
                <w:szCs w:val="28"/>
              </w:rPr>
            </w:pPr>
            <w:r>
              <w:rPr>
                <w:rFonts w:ascii="黑体" w:eastAsia="黑体" w:hAnsi="黑体" w:hint="eastAsia"/>
                <w:sz w:val="28"/>
                <w:szCs w:val="28"/>
              </w:rPr>
              <w:t>中型</w:t>
            </w:r>
          </w:p>
        </w:tc>
        <w:tc>
          <w:tcPr>
            <w:tcW w:w="1843" w:type="dxa"/>
          </w:tcPr>
          <w:p w:rsidR="0090255A" w:rsidRDefault="00C06677">
            <w:pPr>
              <w:jc w:val="center"/>
              <w:rPr>
                <w:rFonts w:ascii="黑体" w:eastAsia="黑体" w:hAnsi="黑体"/>
                <w:sz w:val="28"/>
                <w:szCs w:val="28"/>
              </w:rPr>
            </w:pPr>
            <w:r>
              <w:rPr>
                <w:rFonts w:ascii="黑体" w:eastAsia="黑体" w:hAnsi="黑体" w:hint="eastAsia"/>
                <w:sz w:val="28"/>
                <w:szCs w:val="28"/>
              </w:rPr>
              <w:t>小型</w:t>
            </w:r>
          </w:p>
        </w:tc>
      </w:tr>
      <w:tr w:rsidR="0090255A">
        <w:tc>
          <w:tcPr>
            <w:tcW w:w="255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观众容量</w:t>
            </w:r>
          </w:p>
        </w:tc>
        <w:tc>
          <w:tcPr>
            <w:tcW w:w="1842"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600以上</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201-1600</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8</w:t>
            </w:r>
            <w:r>
              <w:rPr>
                <w:rFonts w:ascii="华文仿宋" w:eastAsia="华文仿宋" w:hAnsi="华文仿宋"/>
                <w:sz w:val="28"/>
                <w:szCs w:val="28"/>
              </w:rPr>
              <w:t>01-1200</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00-800</w:t>
            </w:r>
          </w:p>
        </w:tc>
      </w:tr>
      <w:tr w:rsidR="0090255A">
        <w:tc>
          <w:tcPr>
            <w:tcW w:w="255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指标（</w:t>
            </w:r>
            <w:proofErr w:type="gramStart"/>
            <w:r>
              <w:rPr>
                <w:rFonts w:ascii="华文仿宋" w:eastAsia="华文仿宋" w:hAnsi="华文仿宋" w:hint="eastAsia"/>
                <w:sz w:val="28"/>
                <w:szCs w:val="28"/>
              </w:rPr>
              <w:t>平方</w:t>
            </w:r>
            <w:r>
              <w:rPr>
                <w:rFonts w:ascii="华文仿宋" w:eastAsia="华文仿宋" w:hAnsi="华文仿宋"/>
                <w:sz w:val="28"/>
                <w:szCs w:val="28"/>
              </w:rPr>
              <w:t>/</w:t>
            </w:r>
            <w:proofErr w:type="gramEnd"/>
            <w:r>
              <w:rPr>
                <w:rFonts w:ascii="华文仿宋" w:eastAsia="华文仿宋" w:hAnsi="华文仿宋"/>
                <w:sz w:val="28"/>
                <w:szCs w:val="28"/>
              </w:rPr>
              <w:t>座）</w:t>
            </w:r>
          </w:p>
        </w:tc>
        <w:tc>
          <w:tcPr>
            <w:tcW w:w="1842"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r>
              <w:rPr>
                <w:rFonts w:ascii="华文仿宋" w:eastAsia="华文仿宋" w:hAnsi="华文仿宋"/>
                <w:sz w:val="28"/>
                <w:szCs w:val="28"/>
              </w:rPr>
              <w:t>-8</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r>
              <w:rPr>
                <w:rFonts w:ascii="华文仿宋" w:eastAsia="华文仿宋" w:hAnsi="华文仿宋"/>
                <w:sz w:val="28"/>
                <w:szCs w:val="28"/>
              </w:rPr>
              <w:t>-6</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-4</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-3</w:t>
            </w:r>
          </w:p>
        </w:tc>
      </w:tr>
    </w:tbl>
    <w:p w:rsidR="0090255A" w:rsidRDefault="00C06677">
      <w:pPr>
        <w:ind w:firstLineChars="200" w:firstLine="420"/>
        <w:jc w:val="center"/>
        <w:rPr>
          <w:rFonts w:ascii="华文仿宋" w:eastAsia="华文仿宋" w:hAnsi="华文仿宋"/>
          <w:sz w:val="28"/>
          <w:szCs w:val="28"/>
        </w:rPr>
      </w:pPr>
      <w:r>
        <w:rPr>
          <w:rFonts w:ascii="华文仿宋" w:eastAsia="华文仿宋" w:hAnsi="华文仿宋"/>
          <w:szCs w:val="21"/>
        </w:rPr>
        <w:t>表2.剧院建设标准</w:t>
      </w:r>
    </w:p>
    <w:p w:rsidR="0090255A" w:rsidRPr="00C06677" w:rsidRDefault="00C06677">
      <w:pPr>
        <w:spacing w:line="560" w:lineRule="exact"/>
        <w:rPr>
          <w:rFonts w:ascii="楷体" w:eastAsia="楷体" w:hAnsi="楷体"/>
          <w:sz w:val="28"/>
          <w:szCs w:val="28"/>
        </w:rPr>
      </w:pPr>
      <w:r w:rsidRPr="00C06677">
        <w:rPr>
          <w:rFonts w:ascii="楷体" w:eastAsia="楷体" w:hAnsi="楷体"/>
          <w:sz w:val="28"/>
          <w:szCs w:val="28"/>
        </w:rPr>
        <w:t>（二）大学生“一站式”综合育人服务中心（大学生活动中心）</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1</w:t>
      </w:r>
      <w:r w:rsidRPr="00C06677">
        <w:rPr>
          <w:rFonts w:ascii="华文仿宋" w:eastAsia="华文仿宋" w:hAnsi="华文仿宋"/>
          <w:sz w:val="28"/>
          <w:szCs w:val="28"/>
        </w:rPr>
        <w:t>.规划建筑面积：5400平方米</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lastRenderedPageBreak/>
        <w:t>2</w:t>
      </w:r>
      <w:r w:rsidRPr="00C06677">
        <w:rPr>
          <w:rFonts w:ascii="华文仿宋" w:eastAsia="华文仿宋" w:hAnsi="华文仿宋"/>
          <w:sz w:val="28"/>
          <w:szCs w:val="28"/>
        </w:rPr>
        <w:t>.建设依据：根据《高等职业学校建设标准》（</w:t>
      </w:r>
      <w:r w:rsidRPr="00C06677">
        <w:rPr>
          <w:rFonts w:ascii="华文仿宋" w:eastAsia="华文仿宋" w:hAnsi="华文仿宋" w:hint="eastAsia"/>
          <w:sz w:val="28"/>
          <w:szCs w:val="28"/>
        </w:rPr>
        <w:t>2</w:t>
      </w:r>
      <w:r w:rsidRPr="00C06677">
        <w:rPr>
          <w:rFonts w:ascii="华文仿宋" w:eastAsia="华文仿宋" w:hAnsi="华文仿宋"/>
          <w:sz w:val="28"/>
          <w:szCs w:val="28"/>
        </w:rPr>
        <w:t>019版）</w:t>
      </w:r>
      <w:r w:rsidRPr="00C06677">
        <w:rPr>
          <w:rFonts w:ascii="华文仿宋" w:eastAsia="华文仿宋" w:hAnsi="华文仿宋" w:hint="eastAsia"/>
          <w:sz w:val="28"/>
          <w:szCs w:val="28"/>
        </w:rPr>
        <w:t>大学生活动用房，包括社团活动用房(团委、学生会、学生社团)、帮困助学用房、心理咨询室、就业指导用房、文娱活动室(排练房、乐器室、棋牌室)、文艺选修课教室、大型报告厅及管理办公用房。建筑指标应符合以下规定。</w:t>
      </w:r>
    </w:p>
    <w:tbl>
      <w:tblPr>
        <w:tblStyle w:val="a8"/>
        <w:tblW w:w="0" w:type="auto"/>
        <w:tblInd w:w="-147" w:type="dxa"/>
        <w:tblLook w:val="04A0" w:firstRow="1" w:lastRow="0" w:firstColumn="1" w:lastColumn="0" w:noHBand="0" w:noVBand="1"/>
      </w:tblPr>
      <w:tblGrid>
        <w:gridCol w:w="2168"/>
        <w:gridCol w:w="2915"/>
        <w:gridCol w:w="3360"/>
      </w:tblGrid>
      <w:tr w:rsidR="0090255A">
        <w:tc>
          <w:tcPr>
            <w:tcW w:w="2269" w:type="dxa"/>
          </w:tcPr>
          <w:p w:rsidR="0090255A" w:rsidRDefault="00C06677">
            <w:pPr>
              <w:spacing w:line="540" w:lineRule="exact"/>
              <w:jc w:val="center"/>
              <w:rPr>
                <w:rFonts w:ascii="黑体" w:eastAsia="黑体" w:hAnsi="黑体"/>
                <w:sz w:val="28"/>
                <w:szCs w:val="28"/>
              </w:rPr>
            </w:pPr>
            <w:r>
              <w:rPr>
                <w:rFonts w:ascii="黑体" w:eastAsia="黑体" w:hAnsi="黑体" w:hint="eastAsia"/>
                <w:sz w:val="28"/>
                <w:szCs w:val="28"/>
              </w:rPr>
              <w:t>办学规模（生）</w:t>
            </w:r>
          </w:p>
        </w:tc>
        <w:tc>
          <w:tcPr>
            <w:tcW w:w="3118" w:type="dxa"/>
          </w:tcPr>
          <w:p w:rsidR="0090255A" w:rsidRDefault="00C06677">
            <w:pPr>
              <w:spacing w:line="540" w:lineRule="exact"/>
              <w:jc w:val="center"/>
              <w:rPr>
                <w:rFonts w:ascii="黑体" w:eastAsia="黑体" w:hAnsi="黑体"/>
                <w:sz w:val="28"/>
                <w:szCs w:val="28"/>
              </w:rPr>
            </w:pPr>
            <w:r>
              <w:rPr>
                <w:rFonts w:ascii="黑体" w:eastAsia="黑体" w:hAnsi="黑体" w:hint="eastAsia"/>
                <w:sz w:val="28"/>
                <w:szCs w:val="28"/>
              </w:rPr>
              <w:t>普通高等职业学校</w:t>
            </w:r>
          </w:p>
        </w:tc>
        <w:tc>
          <w:tcPr>
            <w:tcW w:w="3594" w:type="dxa"/>
          </w:tcPr>
          <w:p w:rsidR="0090255A" w:rsidRDefault="00C06677">
            <w:pPr>
              <w:spacing w:line="540" w:lineRule="exact"/>
              <w:jc w:val="center"/>
              <w:rPr>
                <w:rFonts w:ascii="黑体" w:eastAsia="黑体" w:hAnsi="黑体"/>
                <w:sz w:val="28"/>
                <w:szCs w:val="28"/>
              </w:rPr>
            </w:pPr>
            <w:r>
              <w:rPr>
                <w:rFonts w:ascii="黑体" w:eastAsia="黑体" w:hAnsi="黑体" w:hint="eastAsia"/>
                <w:sz w:val="28"/>
                <w:szCs w:val="28"/>
              </w:rPr>
              <w:t>体育、艺术类高等职业学校</w:t>
            </w:r>
          </w:p>
        </w:tc>
      </w:tr>
      <w:tr w:rsidR="0090255A">
        <w:tc>
          <w:tcPr>
            <w:tcW w:w="2269"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000</w:t>
            </w:r>
          </w:p>
        </w:tc>
        <w:tc>
          <w:tcPr>
            <w:tcW w:w="3118"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w:t>
            </w:r>
          </w:p>
        </w:tc>
        <w:tc>
          <w:tcPr>
            <w:tcW w:w="3594"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0</w:t>
            </w:r>
            <w:r>
              <w:rPr>
                <w:rFonts w:ascii="华文仿宋" w:eastAsia="华文仿宋" w:hAnsi="华文仿宋"/>
                <w:sz w:val="28"/>
                <w:szCs w:val="28"/>
              </w:rPr>
              <w:t>.73</w:t>
            </w:r>
          </w:p>
        </w:tc>
      </w:tr>
      <w:tr w:rsidR="0090255A">
        <w:tc>
          <w:tcPr>
            <w:tcW w:w="2269"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000</w:t>
            </w:r>
          </w:p>
        </w:tc>
        <w:tc>
          <w:tcPr>
            <w:tcW w:w="3118"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w:t>
            </w:r>
          </w:p>
        </w:tc>
        <w:tc>
          <w:tcPr>
            <w:tcW w:w="3594"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0</w:t>
            </w:r>
            <w:r>
              <w:rPr>
                <w:rFonts w:ascii="华文仿宋" w:eastAsia="华文仿宋" w:hAnsi="华文仿宋"/>
                <w:sz w:val="28"/>
                <w:szCs w:val="28"/>
              </w:rPr>
              <w:t>.53</w:t>
            </w:r>
          </w:p>
        </w:tc>
      </w:tr>
      <w:tr w:rsidR="0090255A">
        <w:tc>
          <w:tcPr>
            <w:tcW w:w="2269"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000</w:t>
            </w:r>
          </w:p>
        </w:tc>
        <w:tc>
          <w:tcPr>
            <w:tcW w:w="3118"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w:t>
            </w:r>
          </w:p>
        </w:tc>
        <w:tc>
          <w:tcPr>
            <w:tcW w:w="3594"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0</w:t>
            </w:r>
            <w:r>
              <w:rPr>
                <w:rFonts w:ascii="华文仿宋" w:eastAsia="华文仿宋" w:hAnsi="华文仿宋"/>
                <w:sz w:val="28"/>
                <w:szCs w:val="28"/>
              </w:rPr>
              <w:t>.49</w:t>
            </w:r>
          </w:p>
        </w:tc>
      </w:tr>
      <w:tr w:rsidR="0090255A">
        <w:tc>
          <w:tcPr>
            <w:tcW w:w="2269"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5</w:t>
            </w:r>
            <w:r>
              <w:rPr>
                <w:rFonts w:ascii="华文仿宋" w:eastAsia="华文仿宋" w:hAnsi="华文仿宋"/>
                <w:sz w:val="28"/>
                <w:szCs w:val="28"/>
              </w:rPr>
              <w:t>000</w:t>
            </w:r>
          </w:p>
        </w:tc>
        <w:tc>
          <w:tcPr>
            <w:tcW w:w="3118"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0</w:t>
            </w:r>
            <w:r>
              <w:rPr>
                <w:rFonts w:ascii="华文仿宋" w:eastAsia="华文仿宋" w:hAnsi="华文仿宋"/>
                <w:sz w:val="28"/>
                <w:szCs w:val="28"/>
              </w:rPr>
              <w:t>.73</w:t>
            </w:r>
          </w:p>
        </w:tc>
        <w:tc>
          <w:tcPr>
            <w:tcW w:w="3594"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w:t>
            </w:r>
          </w:p>
        </w:tc>
      </w:tr>
      <w:tr w:rsidR="0090255A">
        <w:tc>
          <w:tcPr>
            <w:tcW w:w="2269"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8</w:t>
            </w:r>
            <w:r>
              <w:rPr>
                <w:rFonts w:ascii="华文仿宋" w:eastAsia="华文仿宋" w:hAnsi="华文仿宋"/>
                <w:sz w:val="28"/>
                <w:szCs w:val="28"/>
              </w:rPr>
              <w:t>000</w:t>
            </w:r>
          </w:p>
        </w:tc>
        <w:tc>
          <w:tcPr>
            <w:tcW w:w="3118"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0</w:t>
            </w:r>
            <w:r>
              <w:rPr>
                <w:rFonts w:ascii="华文仿宋" w:eastAsia="华文仿宋" w:hAnsi="华文仿宋"/>
                <w:sz w:val="28"/>
                <w:szCs w:val="28"/>
              </w:rPr>
              <w:t>.59</w:t>
            </w:r>
          </w:p>
        </w:tc>
        <w:tc>
          <w:tcPr>
            <w:tcW w:w="3594"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w:t>
            </w:r>
          </w:p>
        </w:tc>
      </w:tr>
      <w:tr w:rsidR="0090255A">
        <w:tc>
          <w:tcPr>
            <w:tcW w:w="2269"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0000</w:t>
            </w:r>
          </w:p>
        </w:tc>
        <w:tc>
          <w:tcPr>
            <w:tcW w:w="3118"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0</w:t>
            </w:r>
            <w:r>
              <w:rPr>
                <w:rFonts w:ascii="华文仿宋" w:eastAsia="华文仿宋" w:hAnsi="华文仿宋"/>
                <w:sz w:val="28"/>
                <w:szCs w:val="28"/>
              </w:rPr>
              <w:t>.48</w:t>
            </w:r>
          </w:p>
        </w:tc>
        <w:tc>
          <w:tcPr>
            <w:tcW w:w="3594" w:type="dxa"/>
          </w:tcPr>
          <w:p w:rsidR="0090255A" w:rsidRDefault="00C06677">
            <w:pPr>
              <w:spacing w:line="540" w:lineRule="exact"/>
              <w:jc w:val="center"/>
              <w:rPr>
                <w:rFonts w:ascii="华文仿宋" w:eastAsia="华文仿宋" w:hAnsi="华文仿宋"/>
                <w:sz w:val="28"/>
                <w:szCs w:val="28"/>
              </w:rPr>
            </w:pPr>
            <w:r>
              <w:rPr>
                <w:rFonts w:ascii="华文仿宋" w:eastAsia="华文仿宋" w:hAnsi="华文仿宋" w:hint="eastAsia"/>
                <w:sz w:val="28"/>
                <w:szCs w:val="28"/>
              </w:rPr>
              <w:t>-</w:t>
            </w: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3</w:t>
      </w:r>
      <w:r>
        <w:rPr>
          <w:rFonts w:ascii="华文仿宋" w:eastAsia="华文仿宋" w:hAnsi="华文仿宋" w:hint="eastAsia"/>
          <w:szCs w:val="21"/>
        </w:rPr>
        <w:t>.大学生活动用房建筑面积指标（平方米/生）</w:t>
      </w:r>
    </w:p>
    <w:p w:rsidR="0090255A" w:rsidRPr="00C06677" w:rsidRDefault="00C06677">
      <w:pPr>
        <w:spacing w:line="560" w:lineRule="exact"/>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 xml:space="preserve">   </w:t>
      </w:r>
      <w:r w:rsidRPr="00C06677">
        <w:rPr>
          <w:rFonts w:ascii="华文仿宋" w:eastAsia="华文仿宋" w:hAnsi="华文仿宋"/>
          <w:sz w:val="28"/>
          <w:szCs w:val="28"/>
        </w:rPr>
        <w:t>根据《高等职业学校建设标准》，按照</w:t>
      </w:r>
      <w:r w:rsidRPr="00C06677">
        <w:rPr>
          <w:rFonts w:ascii="华文仿宋" w:eastAsia="华文仿宋" w:hAnsi="华文仿宋" w:hint="eastAsia"/>
          <w:sz w:val="28"/>
          <w:szCs w:val="28"/>
        </w:rPr>
        <w:t>1</w:t>
      </w:r>
      <w:r w:rsidRPr="00C06677">
        <w:rPr>
          <w:rFonts w:ascii="华文仿宋" w:eastAsia="华文仿宋" w:hAnsi="华文仿宋"/>
          <w:sz w:val="28"/>
          <w:szCs w:val="28"/>
        </w:rPr>
        <w:t>2000人在校生规模，大学生活动用房建筑面积应达到</w:t>
      </w:r>
      <w:r w:rsidRPr="00C06677">
        <w:rPr>
          <w:rFonts w:ascii="华文仿宋" w:eastAsia="华文仿宋" w:hAnsi="华文仿宋" w:hint="eastAsia"/>
          <w:sz w:val="28"/>
          <w:szCs w:val="28"/>
        </w:rPr>
        <w:t>5</w:t>
      </w:r>
      <w:r w:rsidRPr="00C06677">
        <w:rPr>
          <w:rFonts w:ascii="华文仿宋" w:eastAsia="华文仿宋" w:hAnsi="华文仿宋"/>
          <w:sz w:val="28"/>
          <w:szCs w:val="28"/>
        </w:rPr>
        <w:t>760平方米。建成后基本达到大学生活动用房建筑指标。</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sz w:val="28"/>
          <w:szCs w:val="28"/>
        </w:rPr>
        <w:t>3.功能定位：</w:t>
      </w:r>
      <w:r w:rsidRPr="00C06677">
        <w:rPr>
          <w:rFonts w:ascii="华文仿宋" w:eastAsia="华文仿宋" w:hAnsi="华文仿宋" w:hint="eastAsia"/>
          <w:sz w:val="28"/>
          <w:szCs w:val="28"/>
        </w:rPr>
        <w:t>依托“互联网+”的技术手段，同步建成大学生综合服务中心线上一站式服务平台和实体综合服务中心，推进跨层级、跨部门、跨业</w:t>
      </w:r>
      <w:proofErr w:type="gramStart"/>
      <w:r w:rsidRPr="00C06677">
        <w:rPr>
          <w:rFonts w:ascii="华文仿宋" w:eastAsia="华文仿宋" w:hAnsi="华文仿宋" w:hint="eastAsia"/>
          <w:sz w:val="28"/>
          <w:szCs w:val="28"/>
        </w:rPr>
        <w:t>务</w:t>
      </w:r>
      <w:proofErr w:type="gramEnd"/>
      <w:r w:rsidRPr="00C06677">
        <w:rPr>
          <w:rFonts w:ascii="华文仿宋" w:eastAsia="华文仿宋" w:hAnsi="华文仿宋" w:hint="eastAsia"/>
          <w:sz w:val="28"/>
          <w:szCs w:val="28"/>
        </w:rPr>
        <w:t>的协同管理和服务，构建全校“一站式”综合育人服务体系。线下“一站式”综合育人服务中心</w:t>
      </w:r>
      <w:r w:rsidRPr="00C06677">
        <w:rPr>
          <w:rFonts w:ascii="华文仿宋" w:eastAsia="华文仿宋" w:hAnsi="华文仿宋"/>
          <w:sz w:val="28"/>
          <w:szCs w:val="28"/>
        </w:rPr>
        <w:t>根据学校实际和学生特点，建成集自主管理服务、人文艺术教育、思想政治教育、心理健康教育、职业生涯教育、素质拓展服务、社团活动于一体的综合服务育人体。</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sz w:val="28"/>
          <w:szCs w:val="28"/>
        </w:rPr>
        <w:t>4.功能布局：包括学生事务中心、学生职业生涯发展中心、学生心理健康教育中心、学生活动中心和学生自我管理中心。</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sz w:val="28"/>
          <w:szCs w:val="28"/>
        </w:rPr>
        <w:lastRenderedPageBreak/>
        <w:t>（</w:t>
      </w:r>
      <w:r w:rsidRPr="00C06677">
        <w:rPr>
          <w:rFonts w:ascii="华文仿宋" w:eastAsia="华文仿宋" w:hAnsi="华文仿宋" w:hint="eastAsia"/>
          <w:sz w:val="28"/>
          <w:szCs w:val="28"/>
        </w:rPr>
        <w:t>1）学生事务中心：突出以人为本，以生为重的办学理念，采用集中咨询、集中办事的形式开展工作，以提高学生对学校教育管理的满意度。</w:t>
      </w:r>
    </w:p>
    <w:tbl>
      <w:tblPr>
        <w:tblStyle w:val="a8"/>
        <w:tblW w:w="0" w:type="auto"/>
        <w:tblLook w:val="04A0" w:firstRow="1" w:lastRow="0" w:firstColumn="1" w:lastColumn="0" w:noHBand="0" w:noVBand="1"/>
      </w:tblPr>
      <w:tblGrid>
        <w:gridCol w:w="813"/>
        <w:gridCol w:w="1458"/>
        <w:gridCol w:w="1598"/>
        <w:gridCol w:w="2255"/>
        <w:gridCol w:w="2172"/>
      </w:tblGrid>
      <w:tr w:rsidR="0090255A">
        <w:tc>
          <w:tcPr>
            <w:tcW w:w="846"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1559"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功能用房</w:t>
            </w:r>
          </w:p>
        </w:tc>
        <w:tc>
          <w:tcPr>
            <w:tcW w:w="1701" w:type="dxa"/>
            <w:vAlign w:val="center"/>
          </w:tcPr>
          <w:p w:rsidR="0090255A" w:rsidRDefault="00C06677">
            <w:pPr>
              <w:spacing w:line="360" w:lineRule="exact"/>
              <w:jc w:val="center"/>
              <w:rPr>
                <w:rFonts w:ascii="黑体" w:eastAsia="黑体" w:hAnsi="黑体"/>
                <w:sz w:val="28"/>
                <w:szCs w:val="28"/>
              </w:rPr>
            </w:pPr>
            <w:r>
              <w:rPr>
                <w:rFonts w:ascii="黑体" w:eastAsia="黑体" w:hAnsi="黑体" w:hint="eastAsia"/>
                <w:sz w:val="28"/>
                <w:szCs w:val="28"/>
              </w:rPr>
              <w:t>建筑面积</w:t>
            </w:r>
          </w:p>
        </w:tc>
        <w:tc>
          <w:tcPr>
            <w:tcW w:w="2410"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需求</w:t>
            </w:r>
          </w:p>
        </w:tc>
        <w:tc>
          <w:tcPr>
            <w:tcW w:w="2318"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大厅</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320</w:t>
            </w:r>
          </w:p>
        </w:tc>
        <w:tc>
          <w:tcPr>
            <w:tcW w:w="2410" w:type="dxa"/>
          </w:tcPr>
          <w:p w:rsidR="0090255A" w:rsidRDefault="00C06677">
            <w:pPr>
              <w:spacing w:line="360" w:lineRule="exact"/>
              <w:rPr>
                <w:rFonts w:ascii="华文仿宋" w:eastAsia="华文仿宋" w:hAnsi="华文仿宋"/>
                <w:sz w:val="28"/>
                <w:szCs w:val="28"/>
              </w:rPr>
            </w:pPr>
            <w:r>
              <w:rPr>
                <w:rFonts w:ascii="华文仿宋" w:eastAsia="华文仿宋" w:hAnsi="华文仿宋" w:hint="eastAsia"/>
                <w:sz w:val="28"/>
                <w:szCs w:val="28"/>
              </w:rPr>
              <w:t>是一个集事务办理、咨询服务、信息发布、青年服务等功能于一体的新型学生工作服务平台</w:t>
            </w:r>
          </w:p>
        </w:tc>
        <w:tc>
          <w:tcPr>
            <w:tcW w:w="2318" w:type="dxa"/>
            <w:vAlign w:val="center"/>
          </w:tcPr>
          <w:p w:rsidR="0090255A" w:rsidRDefault="00C06677">
            <w:pPr>
              <w:spacing w:line="360" w:lineRule="exact"/>
              <w:jc w:val="center"/>
              <w:rPr>
                <w:rFonts w:ascii="华文仿宋" w:eastAsia="华文仿宋" w:hAnsi="华文仿宋"/>
                <w:b/>
                <w:i/>
                <w:sz w:val="28"/>
                <w:szCs w:val="28"/>
              </w:rPr>
            </w:pPr>
            <w:r>
              <w:rPr>
                <w:rFonts w:ascii="华文仿宋" w:eastAsia="华文仿宋" w:hAnsi="华文仿宋"/>
                <w:sz w:val="28"/>
                <w:szCs w:val="28"/>
              </w:rPr>
              <w:t>设有接待大厅、业务办理区、自助服务区、信息公布区、休闲等待区</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附属用房</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2410" w:type="dxa"/>
          </w:tcPr>
          <w:p w:rsidR="0090255A" w:rsidRDefault="0090255A">
            <w:pPr>
              <w:jc w:val="center"/>
              <w:rPr>
                <w:rFonts w:ascii="华文仿宋" w:eastAsia="华文仿宋" w:hAnsi="华文仿宋"/>
                <w:sz w:val="28"/>
                <w:szCs w:val="28"/>
              </w:rPr>
            </w:pPr>
          </w:p>
        </w:tc>
        <w:tc>
          <w:tcPr>
            <w:tcW w:w="2318"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综合考虑设置资料室、档案室</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接待室</w:t>
            </w:r>
          </w:p>
        </w:tc>
        <w:tc>
          <w:tcPr>
            <w:tcW w:w="1701" w:type="dxa"/>
            <w:vAlign w:val="center"/>
          </w:tcPr>
          <w:p w:rsidR="0090255A" w:rsidRDefault="0090255A">
            <w:pPr>
              <w:jc w:val="center"/>
              <w:rPr>
                <w:rFonts w:ascii="华文仿宋" w:eastAsia="华文仿宋" w:hAnsi="华文仿宋"/>
                <w:sz w:val="28"/>
                <w:szCs w:val="28"/>
              </w:rPr>
            </w:pPr>
          </w:p>
        </w:tc>
        <w:tc>
          <w:tcPr>
            <w:tcW w:w="2410" w:type="dxa"/>
          </w:tcPr>
          <w:p w:rsidR="0090255A" w:rsidRDefault="0090255A">
            <w:pPr>
              <w:jc w:val="center"/>
              <w:rPr>
                <w:rFonts w:ascii="华文仿宋" w:eastAsia="华文仿宋" w:hAnsi="华文仿宋"/>
                <w:sz w:val="28"/>
                <w:szCs w:val="28"/>
              </w:rPr>
            </w:pPr>
          </w:p>
        </w:tc>
        <w:tc>
          <w:tcPr>
            <w:tcW w:w="2318"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t>不单独设置，可与其他功能共享</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1559" w:type="dxa"/>
            <w:vAlign w:val="center"/>
          </w:tcPr>
          <w:p w:rsidR="0090255A" w:rsidRDefault="0090255A">
            <w:pPr>
              <w:jc w:val="center"/>
              <w:rPr>
                <w:rFonts w:ascii="华文仿宋" w:eastAsia="华文仿宋" w:hAnsi="华文仿宋"/>
                <w:sz w:val="28"/>
                <w:szCs w:val="28"/>
              </w:rPr>
            </w:pP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400</w:t>
            </w:r>
          </w:p>
        </w:tc>
        <w:tc>
          <w:tcPr>
            <w:tcW w:w="2410" w:type="dxa"/>
          </w:tcPr>
          <w:p w:rsidR="0090255A" w:rsidRDefault="0090255A">
            <w:pPr>
              <w:jc w:val="center"/>
              <w:rPr>
                <w:rFonts w:ascii="华文仿宋" w:eastAsia="华文仿宋" w:hAnsi="华文仿宋"/>
                <w:sz w:val="28"/>
                <w:szCs w:val="28"/>
              </w:rPr>
            </w:pPr>
          </w:p>
        </w:tc>
        <w:tc>
          <w:tcPr>
            <w:tcW w:w="2318" w:type="dxa"/>
          </w:tcPr>
          <w:p w:rsidR="0090255A" w:rsidRDefault="0090255A">
            <w:pPr>
              <w:jc w:val="center"/>
              <w:rPr>
                <w:rFonts w:ascii="华文仿宋" w:eastAsia="华文仿宋" w:hAnsi="华文仿宋"/>
                <w:b/>
                <w:i/>
                <w:color w:val="FF0000"/>
                <w:sz w:val="28"/>
                <w:szCs w:val="28"/>
              </w:rPr>
            </w:pPr>
          </w:p>
        </w:tc>
      </w:tr>
    </w:tbl>
    <w:p w:rsidR="0090255A" w:rsidRDefault="00C06677">
      <w:pPr>
        <w:ind w:firstLineChars="200" w:firstLine="420"/>
        <w:jc w:val="center"/>
        <w:rPr>
          <w:rFonts w:ascii="华文仿宋" w:eastAsia="华文仿宋" w:hAnsi="华文仿宋"/>
          <w:sz w:val="28"/>
          <w:szCs w:val="28"/>
        </w:rPr>
      </w:pPr>
      <w:r>
        <w:rPr>
          <w:rFonts w:ascii="华文仿宋" w:eastAsia="华文仿宋" w:hAnsi="华文仿宋" w:hint="eastAsia"/>
          <w:szCs w:val="21"/>
        </w:rPr>
        <w:t>表</w:t>
      </w:r>
      <w:r>
        <w:rPr>
          <w:rFonts w:ascii="华文仿宋" w:eastAsia="华文仿宋" w:hAnsi="华文仿宋"/>
          <w:szCs w:val="21"/>
        </w:rPr>
        <w:t>4</w:t>
      </w:r>
      <w:r>
        <w:rPr>
          <w:rFonts w:ascii="华文仿宋" w:eastAsia="华文仿宋" w:hAnsi="华文仿宋" w:hint="eastAsia"/>
          <w:szCs w:val="21"/>
        </w:rPr>
        <w:t>.学生事务中心建筑面积分配表（平方米）</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2）学生职业生涯发展中心：就业实训中心+生涯教育基地，科学就业的宣传阵地、教育空间和活动场地，实现“学生自主来、企业乐投入、教育好开展”的效果，具有实用和常用价值，期望建设成为江苏省第一家就业+生涯教育一体化的平台。</w:t>
      </w:r>
    </w:p>
    <w:tbl>
      <w:tblPr>
        <w:tblStyle w:val="a8"/>
        <w:tblW w:w="8926" w:type="dxa"/>
        <w:tblLook w:val="04A0" w:firstRow="1" w:lastRow="0" w:firstColumn="1" w:lastColumn="0" w:noHBand="0" w:noVBand="1"/>
      </w:tblPr>
      <w:tblGrid>
        <w:gridCol w:w="846"/>
        <w:gridCol w:w="1701"/>
        <w:gridCol w:w="1701"/>
        <w:gridCol w:w="2977"/>
        <w:gridCol w:w="1701"/>
      </w:tblGrid>
      <w:tr w:rsidR="0090255A">
        <w:tc>
          <w:tcPr>
            <w:tcW w:w="846"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170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功能用房</w:t>
            </w:r>
          </w:p>
        </w:tc>
        <w:tc>
          <w:tcPr>
            <w:tcW w:w="1701" w:type="dxa"/>
            <w:vAlign w:val="center"/>
          </w:tcPr>
          <w:p w:rsidR="0090255A" w:rsidRDefault="00C06677">
            <w:pPr>
              <w:spacing w:line="360" w:lineRule="exact"/>
              <w:jc w:val="center"/>
              <w:rPr>
                <w:rFonts w:ascii="黑体" w:eastAsia="黑体" w:hAnsi="黑体"/>
                <w:sz w:val="28"/>
                <w:szCs w:val="28"/>
              </w:rPr>
            </w:pPr>
            <w:r>
              <w:rPr>
                <w:rFonts w:ascii="黑体" w:eastAsia="黑体" w:hAnsi="黑体" w:hint="eastAsia"/>
                <w:sz w:val="28"/>
                <w:szCs w:val="28"/>
              </w:rPr>
              <w:t>建筑面积</w:t>
            </w:r>
          </w:p>
        </w:tc>
        <w:tc>
          <w:tcPr>
            <w:tcW w:w="2977"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需求</w:t>
            </w:r>
          </w:p>
        </w:tc>
        <w:tc>
          <w:tcPr>
            <w:tcW w:w="170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职业</w:t>
            </w:r>
            <w:proofErr w:type="gramStart"/>
            <w:r>
              <w:rPr>
                <w:rFonts w:ascii="华文仿宋" w:eastAsia="华文仿宋" w:hAnsi="华文仿宋" w:hint="eastAsia"/>
                <w:sz w:val="28"/>
                <w:szCs w:val="28"/>
              </w:rPr>
              <w:t>定位室</w:t>
            </w:r>
            <w:proofErr w:type="gramEnd"/>
          </w:p>
        </w:tc>
        <w:tc>
          <w:tcPr>
            <w:tcW w:w="1701" w:type="dxa"/>
            <w:vMerge w:val="restart"/>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2977" w:type="dxa"/>
          </w:tcPr>
          <w:p w:rsidR="0090255A" w:rsidRDefault="00C06677">
            <w:pPr>
              <w:spacing w:line="320" w:lineRule="exact"/>
              <w:jc w:val="left"/>
              <w:rPr>
                <w:rFonts w:ascii="华文仿宋" w:eastAsia="华文仿宋" w:hAnsi="华文仿宋"/>
                <w:sz w:val="24"/>
                <w:szCs w:val="24"/>
              </w:rPr>
            </w:pPr>
            <w:r>
              <w:rPr>
                <w:rFonts w:ascii="华文仿宋" w:eastAsia="华文仿宋" w:hAnsi="华文仿宋" w:hint="eastAsia"/>
                <w:sz w:val="24"/>
                <w:szCs w:val="24"/>
              </w:rPr>
              <w:t>探索自己的职业兴趣倾向、性格测试、职业价值观、专业技能等；对职业选择进行全面评估；完成对外职业环境的探索，帮助学生锚定一个职业岗位。</w:t>
            </w:r>
          </w:p>
        </w:tc>
        <w:tc>
          <w:tcPr>
            <w:tcW w:w="1701" w:type="dxa"/>
            <w:vMerge w:val="restart"/>
            <w:vAlign w:val="center"/>
          </w:tcPr>
          <w:p w:rsidR="0090255A" w:rsidRDefault="00C06677">
            <w:pPr>
              <w:spacing w:line="360" w:lineRule="exact"/>
              <w:jc w:val="center"/>
              <w:rPr>
                <w:rFonts w:ascii="华文仿宋" w:eastAsia="华文仿宋" w:hAnsi="华文仿宋"/>
                <w:sz w:val="24"/>
                <w:szCs w:val="24"/>
              </w:rPr>
            </w:pPr>
            <w:r>
              <w:rPr>
                <w:rFonts w:ascii="华文仿宋" w:eastAsia="华文仿宋" w:hAnsi="华文仿宋"/>
                <w:sz w:val="24"/>
                <w:szCs w:val="24"/>
              </w:rPr>
              <w:t>功能相近，合并使用</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简历制作室</w:t>
            </w:r>
          </w:p>
        </w:tc>
        <w:tc>
          <w:tcPr>
            <w:tcW w:w="1701" w:type="dxa"/>
            <w:vMerge/>
            <w:vAlign w:val="center"/>
          </w:tcPr>
          <w:p w:rsidR="0090255A" w:rsidRDefault="0090255A">
            <w:pPr>
              <w:jc w:val="center"/>
              <w:rPr>
                <w:rFonts w:ascii="华文仿宋" w:eastAsia="华文仿宋" w:hAnsi="华文仿宋"/>
                <w:sz w:val="28"/>
                <w:szCs w:val="28"/>
              </w:rPr>
            </w:pPr>
          </w:p>
        </w:tc>
        <w:tc>
          <w:tcPr>
            <w:tcW w:w="2977" w:type="dxa"/>
          </w:tcPr>
          <w:p w:rsidR="0090255A" w:rsidRDefault="00C06677">
            <w:pPr>
              <w:spacing w:line="320" w:lineRule="exact"/>
              <w:jc w:val="left"/>
              <w:rPr>
                <w:rFonts w:ascii="华文仿宋" w:eastAsia="华文仿宋" w:hAnsi="华文仿宋"/>
                <w:sz w:val="24"/>
                <w:szCs w:val="24"/>
              </w:rPr>
            </w:pPr>
            <w:proofErr w:type="gramStart"/>
            <w:r>
              <w:rPr>
                <w:rFonts w:ascii="华文仿宋" w:eastAsia="华文仿宋" w:hAnsi="华文仿宋" w:hint="eastAsia"/>
                <w:sz w:val="24"/>
                <w:szCs w:val="24"/>
              </w:rPr>
              <w:t>基于人职匹配</w:t>
            </w:r>
            <w:proofErr w:type="gramEnd"/>
            <w:r>
              <w:rPr>
                <w:rFonts w:ascii="华文仿宋" w:eastAsia="华文仿宋" w:hAnsi="华文仿宋" w:hint="eastAsia"/>
                <w:sz w:val="24"/>
                <w:szCs w:val="24"/>
              </w:rPr>
              <w:t>理论下，设计了“简历评估打分”、“简历撰写底层逻辑训</w:t>
            </w:r>
            <w:r>
              <w:rPr>
                <w:rFonts w:ascii="华文仿宋" w:eastAsia="华文仿宋" w:hAnsi="华文仿宋" w:hint="eastAsia"/>
                <w:sz w:val="24"/>
                <w:szCs w:val="24"/>
              </w:rPr>
              <w:lastRenderedPageBreak/>
              <w:t>练”、“简历修正实操”，配备专业老师对学生简历进行指导</w:t>
            </w:r>
          </w:p>
        </w:tc>
        <w:tc>
          <w:tcPr>
            <w:tcW w:w="1701" w:type="dxa"/>
            <w:vMerge/>
          </w:tcPr>
          <w:p w:rsidR="0090255A" w:rsidRDefault="0090255A">
            <w:pPr>
              <w:jc w:val="center"/>
              <w:rPr>
                <w:rFonts w:ascii="华文仿宋" w:eastAsia="华文仿宋" w:hAnsi="华文仿宋"/>
                <w:sz w:val="28"/>
                <w:szCs w:val="28"/>
              </w:rPr>
            </w:pP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lastRenderedPageBreak/>
              <w:t>3</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求职</w:t>
            </w:r>
            <w:proofErr w:type="gramStart"/>
            <w:r>
              <w:rPr>
                <w:rFonts w:ascii="华文仿宋" w:eastAsia="华文仿宋" w:hAnsi="华文仿宋" w:hint="eastAsia"/>
                <w:sz w:val="28"/>
                <w:szCs w:val="28"/>
              </w:rPr>
              <w:t>准备室</w:t>
            </w:r>
            <w:proofErr w:type="gramEnd"/>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2977" w:type="dxa"/>
          </w:tcPr>
          <w:p w:rsidR="0090255A" w:rsidRDefault="00C06677">
            <w:pPr>
              <w:spacing w:line="360" w:lineRule="exact"/>
              <w:jc w:val="left"/>
              <w:rPr>
                <w:rFonts w:ascii="华文仿宋" w:eastAsia="华文仿宋" w:hAnsi="华文仿宋"/>
                <w:sz w:val="24"/>
                <w:szCs w:val="24"/>
              </w:rPr>
            </w:pPr>
            <w:r>
              <w:rPr>
                <w:rFonts w:ascii="华文仿宋" w:eastAsia="华文仿宋" w:hAnsi="华文仿宋" w:hint="eastAsia"/>
                <w:sz w:val="24"/>
                <w:szCs w:val="24"/>
              </w:rPr>
              <w:t>求职心理准备实训室，提升学生的“自我效能感”、“求职焦虑情绪”、压力放松、职业沙龙游戏等</w:t>
            </w:r>
          </w:p>
        </w:tc>
        <w:tc>
          <w:tcPr>
            <w:tcW w:w="1701" w:type="dxa"/>
          </w:tcPr>
          <w:p w:rsidR="0090255A" w:rsidRDefault="0090255A">
            <w:pPr>
              <w:spacing w:line="360" w:lineRule="exact"/>
              <w:jc w:val="left"/>
              <w:rPr>
                <w:rFonts w:ascii="华文仿宋" w:eastAsia="华文仿宋" w:hAnsi="华文仿宋"/>
                <w:sz w:val="24"/>
                <w:szCs w:val="24"/>
              </w:rPr>
            </w:pP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形象</w:t>
            </w:r>
            <w:proofErr w:type="gramStart"/>
            <w:r>
              <w:rPr>
                <w:rFonts w:ascii="华文仿宋" w:eastAsia="华文仿宋" w:hAnsi="华文仿宋" w:hint="eastAsia"/>
                <w:sz w:val="28"/>
                <w:szCs w:val="28"/>
              </w:rPr>
              <w:t>礼仪室</w:t>
            </w:r>
            <w:proofErr w:type="gramEnd"/>
          </w:p>
        </w:tc>
        <w:tc>
          <w:tcPr>
            <w:tcW w:w="1701" w:type="dxa"/>
            <w:vAlign w:val="center"/>
          </w:tcPr>
          <w:p w:rsidR="0090255A" w:rsidRDefault="0090255A">
            <w:pPr>
              <w:jc w:val="center"/>
              <w:rPr>
                <w:rFonts w:ascii="华文仿宋" w:eastAsia="华文仿宋" w:hAnsi="华文仿宋"/>
                <w:sz w:val="28"/>
                <w:szCs w:val="28"/>
              </w:rPr>
            </w:pPr>
          </w:p>
        </w:tc>
        <w:tc>
          <w:tcPr>
            <w:tcW w:w="2977" w:type="dxa"/>
          </w:tcPr>
          <w:p w:rsidR="0090255A" w:rsidRDefault="00C06677">
            <w:pPr>
              <w:spacing w:line="320" w:lineRule="exact"/>
              <w:jc w:val="left"/>
              <w:rPr>
                <w:rFonts w:ascii="华文仿宋" w:eastAsia="华文仿宋" w:hAnsi="华文仿宋"/>
                <w:sz w:val="28"/>
                <w:szCs w:val="28"/>
              </w:rPr>
            </w:pPr>
            <w:r>
              <w:rPr>
                <w:rFonts w:ascii="华文仿宋" w:eastAsia="华文仿宋" w:hAnsi="华文仿宋" w:hint="eastAsia"/>
                <w:sz w:val="24"/>
                <w:szCs w:val="24"/>
              </w:rPr>
              <w:t>求职面试的礼仪课程；形象管理的化妆和服装课程；以及职业照拍摄打印上传简历，帮助学生做好形象礼仪准备</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与人文艺术学院合并使用</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个体面试室</w:t>
            </w:r>
          </w:p>
        </w:tc>
        <w:tc>
          <w:tcPr>
            <w:tcW w:w="1701" w:type="dxa"/>
            <w:vMerge w:val="restart"/>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2977" w:type="dxa"/>
          </w:tcPr>
          <w:p w:rsidR="0090255A" w:rsidRDefault="00C06677">
            <w:pPr>
              <w:spacing w:line="360" w:lineRule="exact"/>
              <w:jc w:val="left"/>
              <w:rPr>
                <w:rFonts w:ascii="华文仿宋" w:eastAsia="华文仿宋" w:hAnsi="华文仿宋"/>
                <w:sz w:val="24"/>
                <w:szCs w:val="24"/>
              </w:rPr>
            </w:pPr>
            <w:r>
              <w:rPr>
                <w:rFonts w:ascii="华文仿宋" w:eastAsia="华文仿宋" w:hAnsi="华文仿宋" w:hint="eastAsia"/>
                <w:sz w:val="24"/>
                <w:szCs w:val="24"/>
              </w:rPr>
              <w:t>基于结构化面试流程，设计自我介绍，帮助学生从语音语调微表情进行自我介绍练习和情景模拟结构化面试模拟</w:t>
            </w:r>
          </w:p>
        </w:tc>
        <w:tc>
          <w:tcPr>
            <w:tcW w:w="1701" w:type="dxa"/>
            <w:vMerge w:val="restart"/>
            <w:vAlign w:val="center"/>
          </w:tcPr>
          <w:p w:rsidR="0090255A" w:rsidRDefault="00C06677">
            <w:pPr>
              <w:spacing w:line="360" w:lineRule="exact"/>
              <w:jc w:val="center"/>
              <w:rPr>
                <w:rFonts w:ascii="华文仿宋" w:eastAsia="华文仿宋" w:hAnsi="华文仿宋"/>
                <w:b/>
                <w:i/>
                <w:sz w:val="28"/>
                <w:szCs w:val="28"/>
              </w:rPr>
            </w:pPr>
            <w:r>
              <w:rPr>
                <w:rFonts w:ascii="华文仿宋" w:eastAsia="华文仿宋" w:hAnsi="华文仿宋" w:hint="eastAsia"/>
                <w:sz w:val="24"/>
                <w:szCs w:val="24"/>
              </w:rPr>
              <w:t>功能相近，合并使用</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群体面试室</w:t>
            </w:r>
          </w:p>
        </w:tc>
        <w:tc>
          <w:tcPr>
            <w:tcW w:w="1701" w:type="dxa"/>
            <w:vMerge/>
            <w:vAlign w:val="center"/>
          </w:tcPr>
          <w:p w:rsidR="0090255A" w:rsidRDefault="0090255A">
            <w:pPr>
              <w:jc w:val="center"/>
              <w:rPr>
                <w:rFonts w:ascii="华文仿宋" w:eastAsia="华文仿宋" w:hAnsi="华文仿宋"/>
                <w:sz w:val="28"/>
                <w:szCs w:val="28"/>
              </w:rPr>
            </w:pPr>
          </w:p>
        </w:tc>
        <w:tc>
          <w:tcPr>
            <w:tcW w:w="2977" w:type="dxa"/>
          </w:tcPr>
          <w:p w:rsidR="0090255A" w:rsidRDefault="00C06677">
            <w:pPr>
              <w:spacing w:line="360" w:lineRule="exact"/>
              <w:jc w:val="left"/>
              <w:rPr>
                <w:rFonts w:ascii="华文仿宋" w:eastAsia="华文仿宋" w:hAnsi="华文仿宋"/>
                <w:sz w:val="24"/>
                <w:szCs w:val="24"/>
              </w:rPr>
            </w:pPr>
            <w:r>
              <w:rPr>
                <w:rFonts w:ascii="华文仿宋" w:eastAsia="华文仿宋" w:hAnsi="华文仿宋" w:hint="eastAsia"/>
                <w:sz w:val="24"/>
                <w:szCs w:val="24"/>
              </w:rPr>
              <w:t>全程监控无领导小组讨论面试模拟环节，老师通过中控电脑观测学生面试情况，后进行复盘指导</w:t>
            </w:r>
          </w:p>
        </w:tc>
        <w:tc>
          <w:tcPr>
            <w:tcW w:w="1701" w:type="dxa"/>
            <w:vMerge/>
          </w:tcPr>
          <w:p w:rsidR="0090255A" w:rsidRDefault="0090255A">
            <w:pPr>
              <w:jc w:val="center"/>
              <w:rPr>
                <w:rFonts w:ascii="华文仿宋" w:eastAsia="华文仿宋" w:hAnsi="华文仿宋"/>
                <w:sz w:val="28"/>
                <w:szCs w:val="28"/>
              </w:rPr>
            </w:pP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7</w:t>
            </w:r>
          </w:p>
        </w:tc>
        <w:tc>
          <w:tcPr>
            <w:tcW w:w="1701" w:type="dxa"/>
            <w:vAlign w:val="center"/>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职场适应室</w:t>
            </w:r>
            <w:proofErr w:type="gramEnd"/>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2977" w:type="dxa"/>
          </w:tcPr>
          <w:p w:rsidR="0090255A" w:rsidRDefault="00C06677">
            <w:pPr>
              <w:spacing w:line="320" w:lineRule="exact"/>
              <w:jc w:val="left"/>
              <w:rPr>
                <w:rFonts w:ascii="华文仿宋" w:eastAsia="华文仿宋" w:hAnsi="华文仿宋"/>
                <w:sz w:val="28"/>
                <w:szCs w:val="28"/>
              </w:rPr>
            </w:pPr>
            <w:r>
              <w:rPr>
                <w:rFonts w:ascii="华文仿宋" w:eastAsia="华文仿宋" w:hAnsi="华文仿宋" w:hint="eastAsia"/>
                <w:sz w:val="24"/>
                <w:szCs w:val="24"/>
              </w:rPr>
              <w:t>基于团队合作、学习能力、高效执行等多个高潜素养，</w:t>
            </w:r>
            <w:proofErr w:type="gramStart"/>
            <w:r>
              <w:rPr>
                <w:rFonts w:ascii="华文仿宋" w:eastAsia="华文仿宋" w:hAnsi="华文仿宋" w:hint="eastAsia"/>
                <w:sz w:val="24"/>
                <w:szCs w:val="24"/>
              </w:rPr>
              <w:t>通过职场拼图</w:t>
            </w:r>
            <w:proofErr w:type="gramEnd"/>
            <w:r>
              <w:rPr>
                <w:rFonts w:ascii="华文仿宋" w:eastAsia="华文仿宋" w:hAnsi="华文仿宋" w:hint="eastAsia"/>
                <w:sz w:val="24"/>
                <w:szCs w:val="24"/>
              </w:rPr>
              <w:t>、</w:t>
            </w:r>
            <w:proofErr w:type="gramStart"/>
            <w:r>
              <w:rPr>
                <w:rFonts w:ascii="华文仿宋" w:eastAsia="华文仿宋" w:hAnsi="华文仿宋" w:hint="eastAsia"/>
                <w:sz w:val="24"/>
                <w:szCs w:val="24"/>
              </w:rPr>
              <w:t>职场</w:t>
            </w:r>
            <w:proofErr w:type="gramEnd"/>
            <w:r>
              <w:rPr>
                <w:rFonts w:ascii="华文仿宋" w:eastAsia="华文仿宋" w:hAnsi="华文仿宋" w:hint="eastAsia"/>
                <w:sz w:val="24"/>
                <w:szCs w:val="24"/>
              </w:rPr>
              <w:t xml:space="preserve"> OH 等工具实现学生</w:t>
            </w:r>
            <w:proofErr w:type="gramStart"/>
            <w:r>
              <w:rPr>
                <w:rFonts w:ascii="华文仿宋" w:eastAsia="华文仿宋" w:hAnsi="华文仿宋" w:hint="eastAsia"/>
                <w:sz w:val="24"/>
                <w:szCs w:val="24"/>
              </w:rPr>
              <w:t>的职场适应力</w:t>
            </w:r>
            <w:proofErr w:type="gramEnd"/>
          </w:p>
        </w:tc>
        <w:tc>
          <w:tcPr>
            <w:tcW w:w="1701" w:type="dxa"/>
          </w:tcPr>
          <w:p w:rsidR="0090255A" w:rsidRDefault="0090255A">
            <w:pPr>
              <w:jc w:val="center"/>
              <w:rPr>
                <w:rFonts w:ascii="华文仿宋" w:eastAsia="华文仿宋" w:hAnsi="华文仿宋"/>
                <w:sz w:val="28"/>
                <w:szCs w:val="28"/>
              </w:rPr>
            </w:pP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8</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生涯咨询室</w:t>
            </w:r>
          </w:p>
        </w:tc>
        <w:tc>
          <w:tcPr>
            <w:tcW w:w="1701" w:type="dxa"/>
            <w:vAlign w:val="center"/>
          </w:tcPr>
          <w:p w:rsidR="0090255A" w:rsidRDefault="0090255A">
            <w:pPr>
              <w:jc w:val="center"/>
              <w:rPr>
                <w:rFonts w:ascii="华文仿宋" w:eastAsia="华文仿宋" w:hAnsi="华文仿宋"/>
                <w:sz w:val="28"/>
                <w:szCs w:val="28"/>
              </w:rPr>
            </w:pPr>
          </w:p>
        </w:tc>
        <w:tc>
          <w:tcPr>
            <w:tcW w:w="2977" w:type="dxa"/>
          </w:tcPr>
          <w:p w:rsidR="0090255A" w:rsidRDefault="00C06677">
            <w:pPr>
              <w:spacing w:line="320" w:lineRule="exact"/>
              <w:jc w:val="left"/>
              <w:rPr>
                <w:rFonts w:ascii="华文仿宋" w:eastAsia="华文仿宋" w:hAnsi="华文仿宋"/>
                <w:sz w:val="24"/>
                <w:szCs w:val="24"/>
              </w:rPr>
            </w:pPr>
            <w:r>
              <w:rPr>
                <w:rFonts w:ascii="华文仿宋" w:eastAsia="华文仿宋" w:hAnsi="华文仿宋" w:hint="eastAsia"/>
                <w:sz w:val="24"/>
                <w:szCs w:val="24"/>
              </w:rPr>
              <w:t>对生涯规划困惑、求职迷茫、就业困难等重点帮扶学生进行1对1职业规划咨询</w:t>
            </w:r>
          </w:p>
        </w:tc>
        <w:tc>
          <w:tcPr>
            <w:tcW w:w="1701" w:type="dxa"/>
          </w:tcPr>
          <w:p w:rsidR="0090255A" w:rsidRDefault="00C06677">
            <w:pPr>
              <w:spacing w:line="360" w:lineRule="exact"/>
              <w:rPr>
                <w:rFonts w:ascii="华文仿宋" w:eastAsia="华文仿宋" w:hAnsi="华文仿宋"/>
                <w:sz w:val="28"/>
                <w:szCs w:val="28"/>
              </w:rPr>
            </w:pPr>
            <w:r>
              <w:rPr>
                <w:rFonts w:ascii="华文仿宋" w:eastAsia="华文仿宋" w:hAnsi="华文仿宋"/>
                <w:sz w:val="24"/>
                <w:szCs w:val="24"/>
              </w:rPr>
              <w:t>不单独设置，可与其他功能共享</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9</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生涯</w:t>
            </w:r>
            <w:proofErr w:type="gramStart"/>
            <w:r>
              <w:rPr>
                <w:rFonts w:ascii="华文仿宋" w:eastAsia="华文仿宋" w:hAnsi="华文仿宋" w:hint="eastAsia"/>
                <w:sz w:val="28"/>
                <w:szCs w:val="28"/>
              </w:rPr>
              <w:t>团辅室</w:t>
            </w:r>
            <w:proofErr w:type="gramEnd"/>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2977" w:type="dxa"/>
          </w:tcPr>
          <w:p w:rsidR="0090255A" w:rsidRDefault="00C06677">
            <w:pPr>
              <w:spacing w:line="320" w:lineRule="exact"/>
              <w:jc w:val="left"/>
              <w:rPr>
                <w:rFonts w:ascii="华文仿宋" w:eastAsia="华文仿宋" w:hAnsi="华文仿宋"/>
                <w:sz w:val="24"/>
                <w:szCs w:val="24"/>
              </w:rPr>
            </w:pPr>
            <w:r>
              <w:rPr>
                <w:rFonts w:ascii="华文仿宋" w:eastAsia="华文仿宋" w:hAnsi="华文仿宋" w:hint="eastAsia"/>
                <w:sz w:val="24"/>
                <w:szCs w:val="24"/>
              </w:rPr>
              <w:t>针对职业规划的团体辅导，包括职业规划团辅、时间</w:t>
            </w:r>
            <w:proofErr w:type="gramStart"/>
            <w:r>
              <w:rPr>
                <w:rFonts w:ascii="华文仿宋" w:eastAsia="华文仿宋" w:hAnsi="华文仿宋" w:hint="eastAsia"/>
                <w:sz w:val="24"/>
                <w:szCs w:val="24"/>
              </w:rPr>
              <w:t>管理团辅</w:t>
            </w:r>
            <w:proofErr w:type="gramEnd"/>
            <w:r>
              <w:rPr>
                <w:rFonts w:ascii="华文仿宋" w:eastAsia="华文仿宋" w:hAnsi="华文仿宋" w:hint="eastAsia"/>
                <w:sz w:val="24"/>
                <w:szCs w:val="24"/>
              </w:rPr>
              <w:t>等</w:t>
            </w:r>
          </w:p>
        </w:tc>
        <w:tc>
          <w:tcPr>
            <w:tcW w:w="1701" w:type="dxa"/>
          </w:tcPr>
          <w:p w:rsidR="0090255A" w:rsidRDefault="0090255A">
            <w:pPr>
              <w:jc w:val="center"/>
              <w:rPr>
                <w:rFonts w:ascii="华文仿宋" w:eastAsia="华文仿宋" w:hAnsi="华文仿宋"/>
                <w:sz w:val="28"/>
                <w:szCs w:val="28"/>
              </w:rPr>
            </w:pP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1701" w:type="dxa"/>
            <w:vAlign w:val="center"/>
          </w:tcPr>
          <w:p w:rsidR="0090255A" w:rsidRDefault="0090255A">
            <w:pPr>
              <w:jc w:val="center"/>
              <w:rPr>
                <w:rFonts w:ascii="华文仿宋" w:eastAsia="华文仿宋" w:hAnsi="华文仿宋"/>
                <w:sz w:val="28"/>
                <w:szCs w:val="28"/>
              </w:rPr>
            </w:pP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400</w:t>
            </w:r>
          </w:p>
        </w:tc>
        <w:tc>
          <w:tcPr>
            <w:tcW w:w="2977" w:type="dxa"/>
          </w:tcPr>
          <w:p w:rsidR="0090255A" w:rsidRDefault="0090255A">
            <w:pPr>
              <w:jc w:val="center"/>
              <w:rPr>
                <w:rFonts w:ascii="华文仿宋" w:eastAsia="华文仿宋" w:hAnsi="华文仿宋"/>
                <w:sz w:val="28"/>
                <w:szCs w:val="28"/>
              </w:rPr>
            </w:pPr>
          </w:p>
        </w:tc>
        <w:tc>
          <w:tcPr>
            <w:tcW w:w="1701" w:type="dxa"/>
          </w:tcPr>
          <w:p w:rsidR="0090255A" w:rsidRDefault="0090255A">
            <w:pPr>
              <w:spacing w:line="360" w:lineRule="exact"/>
              <w:jc w:val="center"/>
              <w:rPr>
                <w:rFonts w:ascii="华文仿宋" w:eastAsia="华文仿宋" w:hAnsi="华文仿宋"/>
                <w:b/>
                <w:i/>
                <w:sz w:val="24"/>
                <w:szCs w:val="24"/>
              </w:rPr>
            </w:pPr>
          </w:p>
        </w:tc>
      </w:tr>
    </w:tbl>
    <w:p w:rsidR="0090255A" w:rsidRDefault="00C06677">
      <w:pPr>
        <w:ind w:firstLineChars="200" w:firstLine="420"/>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5</w:t>
      </w:r>
      <w:r>
        <w:rPr>
          <w:rFonts w:ascii="华文仿宋" w:eastAsia="华文仿宋" w:hAnsi="华文仿宋" w:hint="eastAsia"/>
          <w:szCs w:val="21"/>
        </w:rPr>
        <w:t>.学生职业生涯发展中心建筑面积分配表（平方米）</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sz w:val="28"/>
          <w:szCs w:val="28"/>
        </w:rPr>
        <w:t>（</w:t>
      </w:r>
      <w:r w:rsidRPr="00C06677">
        <w:rPr>
          <w:rFonts w:ascii="华文仿宋" w:eastAsia="华文仿宋" w:hAnsi="华文仿宋" w:hint="eastAsia"/>
          <w:sz w:val="28"/>
          <w:szCs w:val="28"/>
        </w:rPr>
        <w:t>3）心理健康教育中心：面向全校学生、教师开展心理健康教育工作，提供心理咨询、指导和服务。</w:t>
      </w:r>
    </w:p>
    <w:tbl>
      <w:tblPr>
        <w:tblStyle w:val="a8"/>
        <w:tblW w:w="0" w:type="auto"/>
        <w:tblLook w:val="04A0" w:firstRow="1" w:lastRow="0" w:firstColumn="1" w:lastColumn="0" w:noHBand="0" w:noVBand="1"/>
      </w:tblPr>
      <w:tblGrid>
        <w:gridCol w:w="814"/>
        <w:gridCol w:w="1592"/>
        <w:gridCol w:w="1603"/>
        <w:gridCol w:w="1334"/>
        <w:gridCol w:w="2953"/>
      </w:tblGrid>
      <w:tr w:rsidR="0090255A">
        <w:tc>
          <w:tcPr>
            <w:tcW w:w="846"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lastRenderedPageBreak/>
              <w:t>序号</w:t>
            </w:r>
          </w:p>
        </w:tc>
        <w:tc>
          <w:tcPr>
            <w:tcW w:w="170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功能用房</w:t>
            </w:r>
          </w:p>
        </w:tc>
        <w:tc>
          <w:tcPr>
            <w:tcW w:w="1701" w:type="dxa"/>
            <w:vAlign w:val="center"/>
          </w:tcPr>
          <w:p w:rsidR="0090255A" w:rsidRDefault="00C06677">
            <w:pPr>
              <w:spacing w:line="360" w:lineRule="exact"/>
              <w:jc w:val="center"/>
              <w:rPr>
                <w:rFonts w:ascii="黑体" w:eastAsia="黑体" w:hAnsi="黑体"/>
                <w:sz w:val="28"/>
                <w:szCs w:val="28"/>
              </w:rPr>
            </w:pPr>
            <w:r>
              <w:rPr>
                <w:rFonts w:ascii="黑体" w:eastAsia="黑体" w:hAnsi="黑体" w:hint="eastAsia"/>
                <w:sz w:val="28"/>
                <w:szCs w:val="28"/>
              </w:rPr>
              <w:t>建筑面积</w:t>
            </w:r>
          </w:p>
        </w:tc>
        <w:tc>
          <w:tcPr>
            <w:tcW w:w="1417"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需求</w:t>
            </w:r>
          </w:p>
        </w:tc>
        <w:tc>
          <w:tcPr>
            <w:tcW w:w="3169"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预约接待室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20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心理咨询室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4间，每间</w:t>
            </w:r>
            <w:r>
              <w:rPr>
                <w:rFonts w:ascii="华文仿宋" w:eastAsia="华文仿宋" w:hAnsi="华文仿宋"/>
                <w:sz w:val="28"/>
                <w:szCs w:val="28"/>
              </w:rPr>
              <w:t>20平方米</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团体辅导室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1701"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团体减压</w:t>
            </w:r>
            <w:proofErr w:type="gramStart"/>
            <w:r>
              <w:rPr>
                <w:rFonts w:ascii="华文仿宋" w:eastAsia="华文仿宋" w:hAnsi="华文仿宋" w:hint="eastAsia"/>
                <w:sz w:val="28"/>
                <w:szCs w:val="28"/>
              </w:rPr>
              <w:t>放松室</w:t>
            </w:r>
            <w:proofErr w:type="gramEnd"/>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50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p>
        </w:tc>
        <w:tc>
          <w:tcPr>
            <w:tcW w:w="1701"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个体减压</w:t>
            </w:r>
            <w:proofErr w:type="gramStart"/>
            <w:r>
              <w:rPr>
                <w:rFonts w:ascii="华文仿宋" w:eastAsia="华文仿宋" w:hAnsi="华文仿宋" w:hint="eastAsia"/>
                <w:sz w:val="28"/>
                <w:szCs w:val="28"/>
              </w:rPr>
              <w:t>放松室</w:t>
            </w:r>
            <w:proofErr w:type="gramEnd"/>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2间，每间</w:t>
            </w:r>
            <w:r>
              <w:rPr>
                <w:rFonts w:ascii="华文仿宋" w:eastAsia="华文仿宋" w:hAnsi="华文仿宋"/>
                <w:sz w:val="28"/>
                <w:szCs w:val="28"/>
              </w:rPr>
              <w:t>20平米</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智能</w:t>
            </w:r>
            <w:proofErr w:type="gramStart"/>
            <w:r>
              <w:rPr>
                <w:rFonts w:ascii="华文仿宋" w:eastAsia="华文仿宋" w:hAnsi="华文仿宋" w:hint="eastAsia"/>
                <w:sz w:val="28"/>
                <w:szCs w:val="28"/>
              </w:rPr>
              <w:t>宣泄室</w:t>
            </w:r>
            <w:proofErr w:type="gramEnd"/>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2间，每间</w:t>
            </w:r>
            <w:r>
              <w:rPr>
                <w:rFonts w:ascii="华文仿宋" w:eastAsia="华文仿宋" w:hAnsi="华文仿宋"/>
                <w:sz w:val="28"/>
                <w:szCs w:val="28"/>
              </w:rPr>
              <w:t>2</w:t>
            </w:r>
            <w:r>
              <w:rPr>
                <w:rFonts w:ascii="华文仿宋" w:eastAsia="华文仿宋" w:hAnsi="华文仿宋" w:hint="eastAsia"/>
                <w:sz w:val="28"/>
                <w:szCs w:val="28"/>
              </w:rPr>
              <w:t>0平米</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7</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击打</w:t>
            </w:r>
            <w:proofErr w:type="gramStart"/>
            <w:r>
              <w:rPr>
                <w:rFonts w:ascii="华文仿宋" w:eastAsia="华文仿宋" w:hAnsi="华文仿宋" w:hint="eastAsia"/>
                <w:sz w:val="28"/>
                <w:szCs w:val="28"/>
              </w:rPr>
              <w:t>宣泄室</w:t>
            </w:r>
            <w:proofErr w:type="gramEnd"/>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2间，每间</w:t>
            </w:r>
            <w:r>
              <w:rPr>
                <w:rFonts w:ascii="华文仿宋" w:eastAsia="华文仿宋" w:hAnsi="华文仿宋"/>
                <w:sz w:val="28"/>
                <w:szCs w:val="28"/>
              </w:rPr>
              <w:t>2</w:t>
            </w:r>
            <w:r>
              <w:rPr>
                <w:rFonts w:ascii="华文仿宋" w:eastAsia="华文仿宋" w:hAnsi="华文仿宋" w:hint="eastAsia"/>
                <w:sz w:val="28"/>
                <w:szCs w:val="28"/>
              </w:rPr>
              <w:t>0平米</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8</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综合</w:t>
            </w:r>
            <w:proofErr w:type="gramStart"/>
            <w:r>
              <w:rPr>
                <w:rFonts w:ascii="华文仿宋" w:eastAsia="华文仿宋" w:hAnsi="华文仿宋" w:hint="eastAsia"/>
                <w:sz w:val="28"/>
                <w:szCs w:val="28"/>
              </w:rPr>
              <w:t>测评室</w:t>
            </w:r>
            <w:proofErr w:type="gramEnd"/>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9</w:t>
            </w:r>
          </w:p>
        </w:tc>
        <w:tc>
          <w:tcPr>
            <w:tcW w:w="1701" w:type="dxa"/>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心协活动室</w:t>
            </w:r>
            <w:proofErr w:type="gramEnd"/>
          </w:p>
        </w:tc>
        <w:tc>
          <w:tcPr>
            <w:tcW w:w="1701" w:type="dxa"/>
          </w:tcPr>
          <w:p w:rsidR="0090255A" w:rsidRDefault="0090255A">
            <w:pPr>
              <w:jc w:val="center"/>
              <w:rPr>
                <w:rFonts w:ascii="华文仿宋" w:eastAsia="华文仿宋" w:hAnsi="华文仿宋"/>
                <w:sz w:val="28"/>
                <w:szCs w:val="28"/>
              </w:rPr>
            </w:pP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C06677">
            <w:pPr>
              <w:spacing w:line="360" w:lineRule="exact"/>
              <w:jc w:val="center"/>
              <w:rPr>
                <w:rFonts w:ascii="华文仿宋" w:eastAsia="华文仿宋" w:hAnsi="华文仿宋"/>
                <w:b/>
                <w:i/>
                <w:sz w:val="28"/>
                <w:szCs w:val="28"/>
              </w:rPr>
            </w:pPr>
            <w:r>
              <w:rPr>
                <w:rFonts w:ascii="华文仿宋" w:eastAsia="华文仿宋" w:hAnsi="华文仿宋"/>
                <w:sz w:val="28"/>
                <w:szCs w:val="28"/>
              </w:rPr>
              <w:t>不单独设置，可与学生活动用房共享</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0</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档案室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1</w:t>
            </w:r>
          </w:p>
        </w:tc>
        <w:tc>
          <w:tcPr>
            <w:tcW w:w="1701" w:type="dxa"/>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沙盘室</w:t>
            </w:r>
            <w:proofErr w:type="gramEnd"/>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2</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心理健康教师办公</w:t>
            </w:r>
            <w:r>
              <w:rPr>
                <w:rFonts w:ascii="华文仿宋" w:eastAsia="华文仿宋" w:hAnsi="华文仿宋" w:hint="eastAsia"/>
                <w:sz w:val="28"/>
                <w:szCs w:val="28"/>
              </w:rPr>
              <w:lastRenderedPageBreak/>
              <w:t>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lastRenderedPageBreak/>
              <w:t>4</w:t>
            </w:r>
            <w:r>
              <w:rPr>
                <w:rFonts w:ascii="华文仿宋" w:eastAsia="华文仿宋" w:hAnsi="华文仿宋"/>
                <w:sz w:val="28"/>
                <w:szCs w:val="28"/>
              </w:rPr>
              <w:t>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lastRenderedPageBreak/>
              <w:t>合计</w:t>
            </w:r>
          </w:p>
        </w:tc>
        <w:tc>
          <w:tcPr>
            <w:tcW w:w="1701"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480</w:t>
            </w:r>
          </w:p>
        </w:tc>
        <w:tc>
          <w:tcPr>
            <w:tcW w:w="1417" w:type="dxa"/>
          </w:tcPr>
          <w:p w:rsidR="0090255A" w:rsidRDefault="0090255A">
            <w:pPr>
              <w:jc w:val="center"/>
              <w:rPr>
                <w:rFonts w:ascii="华文仿宋" w:eastAsia="华文仿宋" w:hAnsi="华文仿宋"/>
                <w:sz w:val="28"/>
                <w:szCs w:val="28"/>
              </w:rPr>
            </w:pPr>
          </w:p>
        </w:tc>
        <w:tc>
          <w:tcPr>
            <w:tcW w:w="3169" w:type="dxa"/>
          </w:tcPr>
          <w:p w:rsidR="0090255A" w:rsidRDefault="0090255A">
            <w:pPr>
              <w:spacing w:line="360" w:lineRule="exact"/>
              <w:jc w:val="center"/>
              <w:rPr>
                <w:rFonts w:ascii="华文仿宋" w:eastAsia="华文仿宋" w:hAnsi="华文仿宋"/>
                <w:sz w:val="28"/>
                <w:szCs w:val="28"/>
              </w:rPr>
            </w:pP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6</w:t>
      </w:r>
      <w:r>
        <w:rPr>
          <w:rFonts w:ascii="华文仿宋" w:eastAsia="华文仿宋" w:hAnsi="华文仿宋" w:hint="eastAsia"/>
          <w:szCs w:val="21"/>
        </w:rPr>
        <w:t>.心理健康教育中心建筑面积分配表（平方米）</w:t>
      </w:r>
    </w:p>
    <w:p w:rsidR="0090255A" w:rsidRPr="00C06677" w:rsidRDefault="00C06677">
      <w:pPr>
        <w:ind w:firstLineChars="200" w:firstLine="560"/>
        <w:rPr>
          <w:rFonts w:ascii="华文仿宋" w:eastAsia="华文仿宋" w:hAnsi="华文仿宋"/>
          <w:sz w:val="28"/>
          <w:szCs w:val="28"/>
        </w:rPr>
      </w:pPr>
      <w:r w:rsidRPr="00C06677">
        <w:rPr>
          <w:rFonts w:ascii="华文仿宋" w:eastAsia="华文仿宋" w:hAnsi="华文仿宋"/>
          <w:sz w:val="28"/>
          <w:szCs w:val="28"/>
        </w:rPr>
        <w:t>（</w:t>
      </w:r>
      <w:r w:rsidRPr="00C06677">
        <w:rPr>
          <w:rFonts w:ascii="华文仿宋" w:eastAsia="华文仿宋" w:hAnsi="华文仿宋" w:hint="eastAsia"/>
          <w:sz w:val="28"/>
          <w:szCs w:val="28"/>
        </w:rPr>
        <w:t>4）学生活动中心：面向全校学生开展的各类社团活动、素质拓展、小型研讨、学术交流、艺术教育等。</w:t>
      </w:r>
    </w:p>
    <w:tbl>
      <w:tblPr>
        <w:tblStyle w:val="a8"/>
        <w:tblW w:w="9073" w:type="dxa"/>
        <w:tblInd w:w="-147" w:type="dxa"/>
        <w:tblLook w:val="04A0" w:firstRow="1" w:lastRow="0" w:firstColumn="1" w:lastColumn="0" w:noHBand="0" w:noVBand="1"/>
      </w:tblPr>
      <w:tblGrid>
        <w:gridCol w:w="851"/>
        <w:gridCol w:w="1843"/>
        <w:gridCol w:w="1559"/>
        <w:gridCol w:w="1985"/>
        <w:gridCol w:w="2835"/>
      </w:tblGrid>
      <w:tr w:rsidR="0090255A">
        <w:tc>
          <w:tcPr>
            <w:tcW w:w="851" w:type="dxa"/>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1843" w:type="dxa"/>
          </w:tcPr>
          <w:p w:rsidR="0090255A" w:rsidRDefault="00C06677">
            <w:pPr>
              <w:jc w:val="center"/>
              <w:rPr>
                <w:rFonts w:ascii="黑体" w:eastAsia="黑体" w:hAnsi="黑体"/>
                <w:sz w:val="28"/>
                <w:szCs w:val="28"/>
              </w:rPr>
            </w:pPr>
            <w:r>
              <w:rPr>
                <w:rFonts w:ascii="黑体" w:eastAsia="黑体" w:hAnsi="黑体" w:hint="eastAsia"/>
                <w:sz w:val="28"/>
                <w:szCs w:val="28"/>
              </w:rPr>
              <w:t>功能用房</w:t>
            </w:r>
          </w:p>
        </w:tc>
        <w:tc>
          <w:tcPr>
            <w:tcW w:w="1559" w:type="dxa"/>
          </w:tcPr>
          <w:p w:rsidR="0090255A" w:rsidRDefault="00C06677">
            <w:pPr>
              <w:jc w:val="center"/>
              <w:rPr>
                <w:rFonts w:ascii="黑体" w:eastAsia="黑体" w:hAnsi="黑体"/>
                <w:sz w:val="28"/>
                <w:szCs w:val="28"/>
              </w:rPr>
            </w:pPr>
            <w:r>
              <w:rPr>
                <w:rFonts w:ascii="黑体" w:eastAsia="黑体" w:hAnsi="黑体" w:hint="eastAsia"/>
                <w:sz w:val="28"/>
                <w:szCs w:val="28"/>
              </w:rPr>
              <w:t>建筑面积</w:t>
            </w:r>
          </w:p>
        </w:tc>
        <w:tc>
          <w:tcPr>
            <w:tcW w:w="1985" w:type="dxa"/>
          </w:tcPr>
          <w:p w:rsidR="0090255A" w:rsidRDefault="00C06677">
            <w:pPr>
              <w:jc w:val="center"/>
              <w:rPr>
                <w:rFonts w:ascii="黑体" w:eastAsia="黑体" w:hAnsi="黑体"/>
                <w:sz w:val="28"/>
                <w:szCs w:val="28"/>
              </w:rPr>
            </w:pPr>
            <w:r>
              <w:rPr>
                <w:rFonts w:ascii="黑体" w:eastAsia="黑体" w:hAnsi="黑体" w:hint="eastAsia"/>
                <w:sz w:val="28"/>
                <w:szCs w:val="28"/>
              </w:rPr>
              <w:t>需求</w:t>
            </w:r>
          </w:p>
        </w:tc>
        <w:tc>
          <w:tcPr>
            <w:tcW w:w="2835" w:type="dxa"/>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w:t>
            </w:r>
          </w:p>
        </w:tc>
        <w:tc>
          <w:tcPr>
            <w:tcW w:w="1843"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t>学生活动用房（大）</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40</w:t>
            </w:r>
          </w:p>
        </w:tc>
        <w:tc>
          <w:tcPr>
            <w:tcW w:w="1985" w:type="dxa"/>
            <w:vMerge w:val="restart"/>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t>统筹设置各类活动用房，</w:t>
            </w:r>
            <w:r>
              <w:rPr>
                <w:rFonts w:ascii="华文仿宋" w:eastAsia="华文仿宋" w:hAnsi="华文仿宋" w:hint="eastAsia"/>
                <w:sz w:val="28"/>
                <w:szCs w:val="28"/>
              </w:rPr>
              <w:t>具备多用性和灵活性，实现一室多用和空间的综合利用，房间大小可以灵活调配，可以进行小型研讨、学术交流、素质拓展、企业招聘面试、宣讲、社团活动、话剧排练等功能，也可服务于一站式事务中心、职业生涯发展中心、心理健康咨询中心等。</w:t>
            </w:r>
          </w:p>
        </w:tc>
        <w:tc>
          <w:tcPr>
            <w:tcW w:w="2835" w:type="dxa"/>
            <w:vMerge w:val="restart"/>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2间，每间1</w:t>
            </w:r>
            <w:r>
              <w:rPr>
                <w:rFonts w:ascii="华文仿宋" w:eastAsia="华文仿宋" w:hAnsi="华文仿宋"/>
                <w:sz w:val="28"/>
                <w:szCs w:val="28"/>
              </w:rPr>
              <w:t>20平方米；</w:t>
            </w:r>
            <w:r>
              <w:rPr>
                <w:rFonts w:ascii="华文仿宋" w:eastAsia="华文仿宋" w:hAnsi="华文仿宋" w:hint="eastAsia"/>
                <w:sz w:val="28"/>
                <w:szCs w:val="28"/>
              </w:rPr>
              <w:t>4间，每间8</w:t>
            </w:r>
            <w:r>
              <w:rPr>
                <w:rFonts w:ascii="华文仿宋" w:eastAsia="华文仿宋" w:hAnsi="华文仿宋"/>
                <w:sz w:val="28"/>
                <w:szCs w:val="28"/>
              </w:rPr>
              <w:t>0平方米；5</w:t>
            </w:r>
            <w:r>
              <w:rPr>
                <w:rFonts w:ascii="华文仿宋" w:eastAsia="华文仿宋" w:hAnsi="华文仿宋" w:hint="eastAsia"/>
                <w:sz w:val="28"/>
                <w:szCs w:val="28"/>
              </w:rPr>
              <w:t>间，每间</w:t>
            </w:r>
            <w:r>
              <w:rPr>
                <w:rFonts w:ascii="华文仿宋" w:eastAsia="华文仿宋" w:hAnsi="华文仿宋"/>
                <w:sz w:val="28"/>
                <w:szCs w:val="28"/>
              </w:rPr>
              <w:t>40平方米。房间配置可根据多种功能进行配置，可以阶梯式配置，也可设置活动桌椅等。</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2</w:t>
            </w:r>
          </w:p>
        </w:tc>
        <w:tc>
          <w:tcPr>
            <w:tcW w:w="1843"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学生活动用房（中）</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320</w:t>
            </w:r>
          </w:p>
        </w:tc>
        <w:tc>
          <w:tcPr>
            <w:tcW w:w="1985" w:type="dxa"/>
            <w:vMerge/>
            <w:vAlign w:val="center"/>
          </w:tcPr>
          <w:p w:rsidR="0090255A" w:rsidRDefault="0090255A">
            <w:pPr>
              <w:spacing w:line="360" w:lineRule="exact"/>
              <w:jc w:val="center"/>
              <w:rPr>
                <w:rFonts w:ascii="华文仿宋" w:eastAsia="华文仿宋" w:hAnsi="华文仿宋"/>
                <w:sz w:val="28"/>
                <w:szCs w:val="28"/>
              </w:rPr>
            </w:pPr>
          </w:p>
        </w:tc>
        <w:tc>
          <w:tcPr>
            <w:tcW w:w="2835" w:type="dxa"/>
            <w:vMerge/>
            <w:vAlign w:val="center"/>
          </w:tcPr>
          <w:p w:rsidR="0090255A" w:rsidRDefault="0090255A">
            <w:pPr>
              <w:jc w:val="center"/>
              <w:rPr>
                <w:rFonts w:ascii="华文仿宋" w:eastAsia="华文仿宋" w:hAnsi="华文仿宋"/>
                <w:sz w:val="28"/>
                <w:szCs w:val="28"/>
              </w:rPr>
            </w:pP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w:t>
            </w:r>
          </w:p>
        </w:tc>
        <w:tc>
          <w:tcPr>
            <w:tcW w:w="1843"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学生活动用房（小）</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200</w:t>
            </w:r>
          </w:p>
        </w:tc>
        <w:tc>
          <w:tcPr>
            <w:tcW w:w="1985" w:type="dxa"/>
            <w:vMerge/>
            <w:vAlign w:val="center"/>
          </w:tcPr>
          <w:p w:rsidR="0090255A" w:rsidRDefault="0090255A">
            <w:pPr>
              <w:jc w:val="center"/>
              <w:rPr>
                <w:rFonts w:ascii="华文仿宋" w:eastAsia="华文仿宋" w:hAnsi="华文仿宋"/>
                <w:sz w:val="28"/>
                <w:szCs w:val="28"/>
              </w:rPr>
            </w:pPr>
          </w:p>
        </w:tc>
        <w:tc>
          <w:tcPr>
            <w:tcW w:w="2835" w:type="dxa"/>
            <w:vMerge/>
            <w:vAlign w:val="center"/>
          </w:tcPr>
          <w:p w:rsidR="0090255A" w:rsidRDefault="0090255A">
            <w:pPr>
              <w:jc w:val="center"/>
              <w:rPr>
                <w:rFonts w:ascii="华文仿宋" w:eastAsia="华文仿宋" w:hAnsi="华文仿宋"/>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舞蹈房</w:t>
            </w:r>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sz w:val="28"/>
                <w:szCs w:val="28"/>
              </w:rPr>
              <w:t>00</w:t>
            </w:r>
          </w:p>
        </w:tc>
        <w:tc>
          <w:tcPr>
            <w:tcW w:w="1985"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人文艺术学院舞蹈授课；团委、学生社团、二级学院</w:t>
            </w:r>
          </w:p>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舞蹈排练等</w:t>
            </w:r>
          </w:p>
        </w:tc>
        <w:tc>
          <w:tcPr>
            <w:tcW w:w="2835"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3间，1间2</w:t>
            </w:r>
            <w:r>
              <w:rPr>
                <w:rFonts w:ascii="华文仿宋" w:eastAsia="华文仿宋" w:hAnsi="华文仿宋"/>
                <w:sz w:val="28"/>
                <w:szCs w:val="28"/>
              </w:rPr>
              <w:t>00平方，</w:t>
            </w:r>
            <w:r>
              <w:rPr>
                <w:rFonts w:ascii="华文仿宋" w:eastAsia="华文仿宋" w:hAnsi="华文仿宋" w:hint="eastAsia"/>
                <w:sz w:val="28"/>
                <w:szCs w:val="28"/>
              </w:rPr>
              <w:t>2间各1</w:t>
            </w:r>
            <w:r>
              <w:rPr>
                <w:rFonts w:ascii="华文仿宋" w:eastAsia="华文仿宋" w:hAnsi="华文仿宋"/>
                <w:sz w:val="28"/>
                <w:szCs w:val="28"/>
              </w:rPr>
              <w:t>00平方，共享使用</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5</w:t>
            </w:r>
          </w:p>
        </w:tc>
        <w:tc>
          <w:tcPr>
            <w:tcW w:w="1843"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礼仪教室（形体房）</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120</w:t>
            </w:r>
          </w:p>
        </w:tc>
        <w:tc>
          <w:tcPr>
            <w:tcW w:w="1985"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t>人文艺术学院礼仪课程；职业生涯中心面</w:t>
            </w:r>
            <w:r>
              <w:rPr>
                <w:rFonts w:ascii="华文仿宋" w:eastAsia="华文仿宋" w:hAnsi="华文仿宋"/>
                <w:sz w:val="28"/>
                <w:szCs w:val="28"/>
              </w:rPr>
              <w:lastRenderedPageBreak/>
              <w:t>试礼仪课程</w:t>
            </w:r>
          </w:p>
        </w:tc>
        <w:tc>
          <w:tcPr>
            <w:tcW w:w="2835"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lastRenderedPageBreak/>
              <w:t>可共享使用</w:t>
            </w: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lastRenderedPageBreak/>
              <w:t>6</w:t>
            </w:r>
          </w:p>
        </w:tc>
        <w:tc>
          <w:tcPr>
            <w:tcW w:w="1843"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仓库</w:t>
            </w:r>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100</w:t>
            </w:r>
          </w:p>
        </w:tc>
        <w:tc>
          <w:tcPr>
            <w:tcW w:w="1985"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服装、乐器、道具仓库</w:t>
            </w:r>
          </w:p>
        </w:tc>
        <w:tc>
          <w:tcPr>
            <w:tcW w:w="2835" w:type="dxa"/>
          </w:tcPr>
          <w:p w:rsidR="0090255A" w:rsidRDefault="0090255A">
            <w:pPr>
              <w:spacing w:line="360" w:lineRule="exact"/>
              <w:jc w:val="center"/>
              <w:rPr>
                <w:rFonts w:ascii="华文仿宋" w:eastAsia="华文仿宋" w:hAnsi="华文仿宋"/>
                <w:sz w:val="24"/>
                <w:szCs w:val="24"/>
              </w:rPr>
            </w:pPr>
          </w:p>
        </w:tc>
      </w:tr>
      <w:tr w:rsidR="0090255A">
        <w:tc>
          <w:tcPr>
            <w:tcW w:w="851"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7</w:t>
            </w:r>
          </w:p>
        </w:tc>
        <w:tc>
          <w:tcPr>
            <w:tcW w:w="1843"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录音棚</w:t>
            </w:r>
          </w:p>
        </w:tc>
        <w:tc>
          <w:tcPr>
            <w:tcW w:w="1559"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60</w:t>
            </w:r>
          </w:p>
        </w:tc>
        <w:tc>
          <w:tcPr>
            <w:tcW w:w="1985" w:type="dxa"/>
            <w:vAlign w:val="center"/>
          </w:tcPr>
          <w:p w:rsidR="0090255A" w:rsidRDefault="00C06677">
            <w:pPr>
              <w:spacing w:line="360" w:lineRule="exact"/>
              <w:jc w:val="center"/>
              <w:rPr>
                <w:rFonts w:ascii="华文仿宋" w:eastAsia="华文仿宋" w:hAnsi="华文仿宋"/>
                <w:color w:val="000000" w:themeColor="text1"/>
                <w:sz w:val="28"/>
                <w:szCs w:val="28"/>
              </w:rPr>
            </w:pPr>
            <w:r>
              <w:rPr>
                <w:rFonts w:ascii="华文仿宋" w:eastAsia="华文仿宋" w:hAnsi="华文仿宋" w:hint="eastAsia"/>
                <w:sz w:val="28"/>
                <w:szCs w:val="28"/>
              </w:rPr>
              <w:t>人文艺术学院公共艺术教学使用，全校共享使用</w:t>
            </w:r>
          </w:p>
        </w:tc>
        <w:tc>
          <w:tcPr>
            <w:tcW w:w="2835" w:type="dxa"/>
            <w:vAlign w:val="center"/>
          </w:tcPr>
          <w:p w:rsidR="0090255A" w:rsidRDefault="00C06677">
            <w:pPr>
              <w:spacing w:line="360" w:lineRule="exact"/>
              <w:ind w:firstLineChars="200" w:firstLine="560"/>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可</w:t>
            </w:r>
            <w:r>
              <w:rPr>
                <w:rFonts w:ascii="华文仿宋" w:eastAsia="华文仿宋" w:hAnsi="华文仿宋" w:hint="eastAsia"/>
                <w:color w:val="000000" w:themeColor="text1"/>
                <w:sz w:val="28"/>
                <w:szCs w:val="28"/>
              </w:rPr>
              <w:t>共享使用</w:t>
            </w:r>
          </w:p>
        </w:tc>
      </w:tr>
      <w:tr w:rsidR="0090255A">
        <w:tc>
          <w:tcPr>
            <w:tcW w:w="851"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8</w:t>
            </w:r>
          </w:p>
        </w:tc>
        <w:tc>
          <w:tcPr>
            <w:tcW w:w="1843"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演播厅</w:t>
            </w:r>
          </w:p>
        </w:tc>
        <w:tc>
          <w:tcPr>
            <w:tcW w:w="1559"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3</w:t>
            </w:r>
            <w:r>
              <w:rPr>
                <w:rFonts w:ascii="华文仿宋" w:eastAsia="华文仿宋" w:hAnsi="华文仿宋"/>
                <w:color w:val="000000" w:themeColor="text1"/>
                <w:sz w:val="28"/>
                <w:szCs w:val="28"/>
              </w:rPr>
              <w:t>60</w:t>
            </w:r>
          </w:p>
        </w:tc>
        <w:tc>
          <w:tcPr>
            <w:tcW w:w="1985"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t>人文艺术学院教学使用，学生活动使用</w:t>
            </w:r>
          </w:p>
        </w:tc>
        <w:tc>
          <w:tcPr>
            <w:tcW w:w="2835"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2间，每间1</w:t>
            </w:r>
            <w:r>
              <w:rPr>
                <w:rFonts w:ascii="华文仿宋" w:eastAsia="华文仿宋" w:hAnsi="华文仿宋"/>
                <w:sz w:val="28"/>
                <w:szCs w:val="28"/>
              </w:rPr>
              <w:t>80平，可共享，建议</w:t>
            </w:r>
            <w:r>
              <w:rPr>
                <w:rFonts w:ascii="华文仿宋" w:eastAsia="华文仿宋" w:hAnsi="华文仿宋" w:hint="eastAsia"/>
                <w:sz w:val="28"/>
                <w:szCs w:val="28"/>
              </w:rPr>
              <w:t>1间</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9</w:t>
            </w:r>
          </w:p>
        </w:tc>
        <w:tc>
          <w:tcPr>
            <w:tcW w:w="1843"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音乐教室</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40</w:t>
            </w:r>
          </w:p>
        </w:tc>
        <w:tc>
          <w:tcPr>
            <w:tcW w:w="1985"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t>人文艺术学院教学使用，团委合唱排练使用</w:t>
            </w:r>
          </w:p>
        </w:tc>
        <w:tc>
          <w:tcPr>
            <w:tcW w:w="2835"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4间，每间6</w:t>
            </w:r>
            <w:r>
              <w:rPr>
                <w:rFonts w:ascii="华文仿宋" w:eastAsia="华文仿宋" w:hAnsi="华文仿宋"/>
                <w:sz w:val="28"/>
                <w:szCs w:val="28"/>
              </w:rPr>
              <w:t>0平方米，可共享使用</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0</w:t>
            </w:r>
          </w:p>
        </w:tc>
        <w:tc>
          <w:tcPr>
            <w:tcW w:w="1843"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琴房</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20</w:t>
            </w:r>
          </w:p>
        </w:tc>
        <w:tc>
          <w:tcPr>
            <w:tcW w:w="1985" w:type="dxa"/>
            <w:vAlign w:val="center"/>
          </w:tcPr>
          <w:p w:rsidR="0090255A" w:rsidRDefault="0090255A">
            <w:pPr>
              <w:spacing w:line="360" w:lineRule="exact"/>
              <w:rPr>
                <w:rFonts w:ascii="华文仿宋" w:eastAsia="华文仿宋" w:hAnsi="华文仿宋"/>
                <w:sz w:val="28"/>
                <w:szCs w:val="28"/>
              </w:rPr>
            </w:pPr>
          </w:p>
        </w:tc>
        <w:tc>
          <w:tcPr>
            <w:tcW w:w="2835" w:type="dxa"/>
            <w:vMerge w:val="restart"/>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既可作为人文艺术学院公共艺术教育中心的教学用房，也可有条件地作为学生社团活动用房</w:t>
            </w: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10</w:t>
            </w:r>
          </w:p>
        </w:tc>
        <w:tc>
          <w:tcPr>
            <w:tcW w:w="1843"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书法教室/</w:t>
            </w:r>
            <w:r>
              <w:rPr>
                <w:rFonts w:ascii="华文仿宋" w:eastAsia="华文仿宋" w:hAnsi="华文仿宋"/>
                <w:sz w:val="28"/>
                <w:szCs w:val="28"/>
              </w:rPr>
              <w:t>书画院</w:t>
            </w:r>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50</w:t>
            </w:r>
          </w:p>
        </w:tc>
        <w:tc>
          <w:tcPr>
            <w:tcW w:w="1985" w:type="dxa"/>
          </w:tcPr>
          <w:p w:rsidR="0090255A" w:rsidRDefault="0090255A">
            <w:pPr>
              <w:jc w:val="center"/>
              <w:rPr>
                <w:rFonts w:ascii="华文仿宋" w:eastAsia="华文仿宋" w:hAnsi="华文仿宋"/>
                <w:sz w:val="28"/>
                <w:szCs w:val="28"/>
              </w:rPr>
            </w:pPr>
          </w:p>
        </w:tc>
        <w:tc>
          <w:tcPr>
            <w:tcW w:w="2835" w:type="dxa"/>
            <w:vMerge/>
            <w:vAlign w:val="center"/>
          </w:tcPr>
          <w:p w:rsidR="0090255A" w:rsidRDefault="0090255A">
            <w:pPr>
              <w:spacing w:line="360" w:lineRule="exact"/>
              <w:jc w:val="center"/>
              <w:rPr>
                <w:rFonts w:ascii="华文仿宋" w:eastAsia="华文仿宋" w:hAnsi="华文仿宋"/>
                <w:b/>
                <w:i/>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11</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茶艺室</w:t>
            </w:r>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20</w:t>
            </w:r>
          </w:p>
        </w:tc>
        <w:tc>
          <w:tcPr>
            <w:tcW w:w="1985" w:type="dxa"/>
          </w:tcPr>
          <w:p w:rsidR="0090255A" w:rsidRDefault="0090255A">
            <w:pPr>
              <w:jc w:val="center"/>
              <w:rPr>
                <w:rFonts w:ascii="华文仿宋" w:eastAsia="华文仿宋" w:hAnsi="华文仿宋"/>
                <w:sz w:val="28"/>
                <w:szCs w:val="28"/>
              </w:rPr>
            </w:pPr>
          </w:p>
        </w:tc>
        <w:tc>
          <w:tcPr>
            <w:tcW w:w="2835" w:type="dxa"/>
            <w:vMerge/>
          </w:tcPr>
          <w:p w:rsidR="0090255A" w:rsidRDefault="0090255A">
            <w:pPr>
              <w:jc w:val="center"/>
              <w:rPr>
                <w:rFonts w:ascii="华文仿宋" w:eastAsia="华文仿宋" w:hAnsi="华文仿宋"/>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12</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插花教室</w:t>
            </w:r>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8</w:t>
            </w:r>
            <w:r>
              <w:rPr>
                <w:rFonts w:ascii="华文仿宋" w:eastAsia="华文仿宋" w:hAnsi="华文仿宋"/>
                <w:sz w:val="28"/>
                <w:szCs w:val="28"/>
              </w:rPr>
              <w:t>0</w:t>
            </w:r>
          </w:p>
        </w:tc>
        <w:tc>
          <w:tcPr>
            <w:tcW w:w="1985" w:type="dxa"/>
          </w:tcPr>
          <w:p w:rsidR="0090255A" w:rsidRDefault="0090255A">
            <w:pPr>
              <w:jc w:val="center"/>
              <w:rPr>
                <w:rFonts w:ascii="华文仿宋" w:eastAsia="华文仿宋" w:hAnsi="华文仿宋"/>
                <w:sz w:val="28"/>
                <w:szCs w:val="28"/>
              </w:rPr>
            </w:pPr>
          </w:p>
        </w:tc>
        <w:tc>
          <w:tcPr>
            <w:tcW w:w="2835" w:type="dxa"/>
            <w:vMerge/>
          </w:tcPr>
          <w:p w:rsidR="0090255A" w:rsidRDefault="0090255A">
            <w:pPr>
              <w:jc w:val="center"/>
              <w:rPr>
                <w:rFonts w:ascii="华文仿宋" w:eastAsia="华文仿宋" w:hAnsi="华文仿宋"/>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13</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香道教室</w:t>
            </w:r>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00</w:t>
            </w:r>
          </w:p>
        </w:tc>
        <w:tc>
          <w:tcPr>
            <w:tcW w:w="1985" w:type="dxa"/>
          </w:tcPr>
          <w:p w:rsidR="0090255A" w:rsidRDefault="0090255A">
            <w:pPr>
              <w:jc w:val="center"/>
              <w:rPr>
                <w:rFonts w:ascii="华文仿宋" w:eastAsia="华文仿宋" w:hAnsi="华文仿宋"/>
                <w:sz w:val="28"/>
                <w:szCs w:val="28"/>
              </w:rPr>
            </w:pPr>
          </w:p>
        </w:tc>
        <w:tc>
          <w:tcPr>
            <w:tcW w:w="2835" w:type="dxa"/>
            <w:vMerge/>
          </w:tcPr>
          <w:p w:rsidR="0090255A" w:rsidRDefault="0090255A">
            <w:pPr>
              <w:jc w:val="center"/>
              <w:rPr>
                <w:rFonts w:ascii="华文仿宋" w:eastAsia="华文仿宋" w:hAnsi="华文仿宋"/>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14</w:t>
            </w:r>
          </w:p>
        </w:tc>
        <w:tc>
          <w:tcPr>
            <w:tcW w:w="1843" w:type="dxa"/>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调酒室</w:t>
            </w:r>
            <w:proofErr w:type="gramEnd"/>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120</w:t>
            </w:r>
          </w:p>
        </w:tc>
        <w:tc>
          <w:tcPr>
            <w:tcW w:w="1985" w:type="dxa"/>
          </w:tcPr>
          <w:p w:rsidR="0090255A" w:rsidRDefault="0090255A">
            <w:pPr>
              <w:rPr>
                <w:rFonts w:ascii="华文仿宋" w:eastAsia="华文仿宋" w:hAnsi="华文仿宋"/>
                <w:sz w:val="28"/>
                <w:szCs w:val="28"/>
              </w:rPr>
            </w:pPr>
          </w:p>
        </w:tc>
        <w:tc>
          <w:tcPr>
            <w:tcW w:w="2835" w:type="dxa"/>
            <w:vMerge/>
          </w:tcPr>
          <w:p w:rsidR="0090255A" w:rsidRDefault="0090255A">
            <w:pPr>
              <w:jc w:val="center"/>
              <w:rPr>
                <w:rFonts w:ascii="华文仿宋" w:eastAsia="华文仿宋" w:hAnsi="华文仿宋"/>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15</w:t>
            </w:r>
          </w:p>
        </w:tc>
        <w:tc>
          <w:tcPr>
            <w:tcW w:w="1843" w:type="dxa"/>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咖啡烘培室</w:t>
            </w:r>
            <w:proofErr w:type="gramEnd"/>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50</w:t>
            </w:r>
          </w:p>
        </w:tc>
        <w:tc>
          <w:tcPr>
            <w:tcW w:w="1985" w:type="dxa"/>
          </w:tcPr>
          <w:p w:rsidR="0090255A" w:rsidRDefault="0090255A">
            <w:pPr>
              <w:jc w:val="center"/>
              <w:rPr>
                <w:rFonts w:ascii="华文仿宋" w:eastAsia="华文仿宋" w:hAnsi="华文仿宋"/>
                <w:sz w:val="28"/>
                <w:szCs w:val="28"/>
              </w:rPr>
            </w:pPr>
          </w:p>
        </w:tc>
        <w:tc>
          <w:tcPr>
            <w:tcW w:w="2835" w:type="dxa"/>
            <w:vMerge/>
          </w:tcPr>
          <w:p w:rsidR="0090255A" w:rsidRDefault="0090255A">
            <w:pPr>
              <w:jc w:val="center"/>
              <w:rPr>
                <w:rFonts w:ascii="华文仿宋" w:eastAsia="华文仿宋" w:hAnsi="华文仿宋"/>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6</w:t>
            </w:r>
          </w:p>
        </w:tc>
        <w:tc>
          <w:tcPr>
            <w:tcW w:w="1843"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人文艺术学院公共艺术中心教师办公室</w:t>
            </w:r>
          </w:p>
        </w:tc>
        <w:tc>
          <w:tcPr>
            <w:tcW w:w="1559" w:type="dxa"/>
          </w:tcPr>
          <w:p w:rsidR="0090255A" w:rsidRDefault="0090255A">
            <w:pPr>
              <w:jc w:val="center"/>
              <w:rPr>
                <w:rFonts w:ascii="华文仿宋" w:eastAsia="华文仿宋" w:hAnsi="华文仿宋"/>
                <w:sz w:val="28"/>
                <w:szCs w:val="28"/>
              </w:rPr>
            </w:pPr>
          </w:p>
        </w:tc>
        <w:tc>
          <w:tcPr>
            <w:tcW w:w="1985"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办公场所</w:t>
            </w:r>
          </w:p>
        </w:tc>
        <w:tc>
          <w:tcPr>
            <w:tcW w:w="2835"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t>按照</w:t>
            </w:r>
            <w:r>
              <w:rPr>
                <w:rFonts w:ascii="华文仿宋" w:eastAsia="华文仿宋" w:hAnsi="华文仿宋" w:hint="eastAsia"/>
                <w:sz w:val="28"/>
                <w:szCs w:val="28"/>
              </w:rPr>
              <w:t>1</w:t>
            </w:r>
            <w:r>
              <w:rPr>
                <w:rFonts w:ascii="华文仿宋" w:eastAsia="华文仿宋" w:hAnsi="华文仿宋"/>
                <w:sz w:val="28"/>
                <w:szCs w:val="28"/>
              </w:rPr>
              <w:t>0人配置，使用面积</w:t>
            </w:r>
            <w:r>
              <w:rPr>
                <w:rFonts w:ascii="华文仿宋" w:eastAsia="华文仿宋" w:hAnsi="华文仿宋" w:hint="eastAsia"/>
                <w:sz w:val="28"/>
                <w:szCs w:val="28"/>
              </w:rPr>
              <w:t>9</w:t>
            </w:r>
            <w:r>
              <w:rPr>
                <w:rFonts w:ascii="华文仿宋" w:eastAsia="华文仿宋" w:hAnsi="华文仿宋"/>
                <w:sz w:val="28"/>
                <w:szCs w:val="28"/>
              </w:rPr>
              <w:t>0，换算成建筑面积</w:t>
            </w:r>
            <w:r>
              <w:rPr>
                <w:rFonts w:ascii="华文仿宋" w:eastAsia="华文仿宋" w:hAnsi="华文仿宋" w:hint="eastAsia"/>
                <w:sz w:val="28"/>
                <w:szCs w:val="28"/>
              </w:rPr>
              <w:t>1</w:t>
            </w:r>
            <w:r>
              <w:rPr>
                <w:rFonts w:ascii="华文仿宋" w:eastAsia="华文仿宋" w:hAnsi="华文仿宋"/>
                <w:sz w:val="28"/>
                <w:szCs w:val="28"/>
              </w:rPr>
              <w:t>50</w:t>
            </w: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1843" w:type="dxa"/>
          </w:tcPr>
          <w:p w:rsidR="0090255A" w:rsidRDefault="0090255A">
            <w:pPr>
              <w:jc w:val="center"/>
              <w:rPr>
                <w:rFonts w:ascii="华文仿宋" w:eastAsia="华文仿宋" w:hAnsi="华文仿宋"/>
                <w:sz w:val="28"/>
                <w:szCs w:val="28"/>
              </w:rPr>
            </w:pPr>
          </w:p>
        </w:tc>
        <w:tc>
          <w:tcPr>
            <w:tcW w:w="155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880</w:t>
            </w:r>
          </w:p>
        </w:tc>
        <w:tc>
          <w:tcPr>
            <w:tcW w:w="1985" w:type="dxa"/>
          </w:tcPr>
          <w:p w:rsidR="0090255A" w:rsidRDefault="0090255A">
            <w:pPr>
              <w:jc w:val="center"/>
              <w:rPr>
                <w:rFonts w:ascii="华文仿宋" w:eastAsia="华文仿宋" w:hAnsi="华文仿宋"/>
                <w:sz w:val="28"/>
                <w:szCs w:val="28"/>
              </w:rPr>
            </w:pPr>
          </w:p>
        </w:tc>
        <w:tc>
          <w:tcPr>
            <w:tcW w:w="2835" w:type="dxa"/>
          </w:tcPr>
          <w:p w:rsidR="0090255A" w:rsidRDefault="0090255A">
            <w:pPr>
              <w:spacing w:line="360" w:lineRule="exact"/>
              <w:rPr>
                <w:rFonts w:ascii="华文仿宋" w:eastAsia="华文仿宋" w:hAnsi="华文仿宋"/>
                <w:b/>
                <w:i/>
                <w:color w:val="FF0000"/>
                <w:sz w:val="28"/>
                <w:szCs w:val="28"/>
              </w:rPr>
            </w:pP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7</w:t>
      </w:r>
      <w:r>
        <w:rPr>
          <w:rFonts w:ascii="华文仿宋" w:eastAsia="华文仿宋" w:hAnsi="华文仿宋" w:hint="eastAsia"/>
          <w:szCs w:val="21"/>
        </w:rPr>
        <w:t>.学生活动中心建筑面积分配表（平方米）</w:t>
      </w:r>
    </w:p>
    <w:p w:rsidR="0090255A" w:rsidRPr="00C06677" w:rsidRDefault="00C06677">
      <w:pPr>
        <w:ind w:firstLineChars="200" w:firstLine="640"/>
        <w:rPr>
          <w:rFonts w:ascii="华文仿宋" w:eastAsia="华文仿宋" w:hAnsi="华文仿宋"/>
          <w:sz w:val="28"/>
          <w:szCs w:val="28"/>
        </w:rPr>
      </w:pPr>
      <w:r>
        <w:rPr>
          <w:rFonts w:ascii="华文仿宋" w:eastAsia="华文仿宋" w:hAnsi="华文仿宋"/>
          <w:sz w:val="32"/>
          <w:szCs w:val="32"/>
        </w:rPr>
        <w:t>（</w:t>
      </w:r>
      <w:r w:rsidRPr="00C06677">
        <w:rPr>
          <w:rFonts w:ascii="华文仿宋" w:eastAsia="华文仿宋" w:hAnsi="华文仿宋" w:hint="eastAsia"/>
          <w:sz w:val="28"/>
          <w:szCs w:val="28"/>
        </w:rPr>
        <w:t>5）学生自我管理中心：学生组织办公用房</w:t>
      </w:r>
    </w:p>
    <w:tbl>
      <w:tblPr>
        <w:tblStyle w:val="a8"/>
        <w:tblW w:w="0" w:type="auto"/>
        <w:tblInd w:w="-147" w:type="dxa"/>
        <w:tblLook w:val="04A0" w:firstRow="1" w:lastRow="0" w:firstColumn="1" w:lastColumn="0" w:noHBand="0" w:noVBand="1"/>
      </w:tblPr>
      <w:tblGrid>
        <w:gridCol w:w="822"/>
        <w:gridCol w:w="2638"/>
        <w:gridCol w:w="1609"/>
        <w:gridCol w:w="1340"/>
        <w:gridCol w:w="2034"/>
      </w:tblGrid>
      <w:tr w:rsidR="0090255A">
        <w:tc>
          <w:tcPr>
            <w:tcW w:w="851" w:type="dxa"/>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2835" w:type="dxa"/>
          </w:tcPr>
          <w:p w:rsidR="0090255A" w:rsidRDefault="00C06677">
            <w:pPr>
              <w:jc w:val="center"/>
              <w:rPr>
                <w:rFonts w:ascii="黑体" w:eastAsia="黑体" w:hAnsi="黑体"/>
                <w:sz w:val="28"/>
                <w:szCs w:val="28"/>
              </w:rPr>
            </w:pPr>
            <w:r>
              <w:rPr>
                <w:rFonts w:ascii="黑体" w:eastAsia="黑体" w:hAnsi="黑体" w:hint="eastAsia"/>
                <w:sz w:val="28"/>
                <w:szCs w:val="28"/>
              </w:rPr>
              <w:t>功能用房</w:t>
            </w:r>
          </w:p>
        </w:tc>
        <w:tc>
          <w:tcPr>
            <w:tcW w:w="1701" w:type="dxa"/>
          </w:tcPr>
          <w:p w:rsidR="0090255A" w:rsidRDefault="00C06677">
            <w:pPr>
              <w:jc w:val="center"/>
              <w:rPr>
                <w:rFonts w:ascii="黑体" w:eastAsia="黑体" w:hAnsi="黑体"/>
                <w:sz w:val="28"/>
                <w:szCs w:val="28"/>
              </w:rPr>
            </w:pPr>
            <w:r>
              <w:rPr>
                <w:rFonts w:ascii="黑体" w:eastAsia="黑体" w:hAnsi="黑体" w:hint="eastAsia"/>
                <w:sz w:val="28"/>
                <w:szCs w:val="28"/>
              </w:rPr>
              <w:t>建筑面积</w:t>
            </w:r>
          </w:p>
        </w:tc>
        <w:tc>
          <w:tcPr>
            <w:tcW w:w="1418" w:type="dxa"/>
          </w:tcPr>
          <w:p w:rsidR="0090255A" w:rsidRDefault="00C06677">
            <w:pPr>
              <w:jc w:val="center"/>
              <w:rPr>
                <w:rFonts w:ascii="黑体" w:eastAsia="黑体" w:hAnsi="黑体"/>
                <w:sz w:val="28"/>
                <w:szCs w:val="28"/>
              </w:rPr>
            </w:pPr>
            <w:r>
              <w:rPr>
                <w:rFonts w:ascii="黑体" w:eastAsia="黑体" w:hAnsi="黑体" w:hint="eastAsia"/>
                <w:sz w:val="28"/>
                <w:szCs w:val="28"/>
              </w:rPr>
              <w:t>需求</w:t>
            </w:r>
          </w:p>
        </w:tc>
        <w:tc>
          <w:tcPr>
            <w:tcW w:w="2176" w:type="dxa"/>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2835"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团委学生组织办公</w:t>
            </w:r>
            <w:r>
              <w:rPr>
                <w:rFonts w:ascii="华文仿宋" w:eastAsia="华文仿宋" w:hAnsi="华文仿宋" w:hint="eastAsia"/>
                <w:sz w:val="28"/>
                <w:szCs w:val="28"/>
              </w:rPr>
              <w:lastRenderedPageBreak/>
              <w:t>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lastRenderedPageBreak/>
              <w:t>60</w:t>
            </w:r>
          </w:p>
        </w:tc>
        <w:tc>
          <w:tcPr>
            <w:tcW w:w="1418" w:type="dxa"/>
            <w:vMerge w:val="restart"/>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学生组织</w:t>
            </w:r>
            <w:r>
              <w:rPr>
                <w:rFonts w:ascii="华文仿宋" w:eastAsia="华文仿宋" w:hAnsi="华文仿宋"/>
                <w:sz w:val="28"/>
                <w:szCs w:val="28"/>
              </w:rPr>
              <w:lastRenderedPageBreak/>
              <w:t>自我管理用房</w:t>
            </w:r>
          </w:p>
        </w:tc>
        <w:tc>
          <w:tcPr>
            <w:tcW w:w="2176" w:type="dxa"/>
          </w:tcPr>
          <w:p w:rsidR="0090255A" w:rsidRDefault="0090255A">
            <w:pPr>
              <w:spacing w:line="360" w:lineRule="exact"/>
              <w:jc w:val="center"/>
              <w:rPr>
                <w:rFonts w:ascii="华文仿宋" w:eastAsia="华文仿宋" w:hAnsi="华文仿宋"/>
                <w:b/>
                <w:i/>
                <w:color w:val="FF0000"/>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lastRenderedPageBreak/>
              <w:t>2</w:t>
            </w:r>
          </w:p>
        </w:tc>
        <w:tc>
          <w:tcPr>
            <w:tcW w:w="2835"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学生会办公室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60</w:t>
            </w:r>
          </w:p>
        </w:tc>
        <w:tc>
          <w:tcPr>
            <w:tcW w:w="1418" w:type="dxa"/>
            <w:vMerge/>
          </w:tcPr>
          <w:p w:rsidR="0090255A" w:rsidRDefault="0090255A">
            <w:pPr>
              <w:jc w:val="center"/>
              <w:rPr>
                <w:rFonts w:ascii="华文仿宋" w:eastAsia="华文仿宋" w:hAnsi="华文仿宋"/>
                <w:sz w:val="28"/>
                <w:szCs w:val="28"/>
              </w:rPr>
            </w:pPr>
          </w:p>
        </w:tc>
        <w:tc>
          <w:tcPr>
            <w:tcW w:w="2176" w:type="dxa"/>
          </w:tcPr>
          <w:p w:rsidR="0090255A" w:rsidRDefault="0090255A">
            <w:pPr>
              <w:spacing w:line="360" w:lineRule="exact"/>
              <w:jc w:val="center"/>
              <w:rPr>
                <w:rFonts w:ascii="华文仿宋" w:eastAsia="华文仿宋" w:hAnsi="华文仿宋"/>
                <w:color w:val="FF0000"/>
                <w:sz w:val="24"/>
                <w:szCs w:val="24"/>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w:t>
            </w:r>
          </w:p>
        </w:tc>
        <w:tc>
          <w:tcPr>
            <w:tcW w:w="2835"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学生社团管理办公室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60</w:t>
            </w:r>
          </w:p>
        </w:tc>
        <w:tc>
          <w:tcPr>
            <w:tcW w:w="1418" w:type="dxa"/>
            <w:vMerge/>
          </w:tcPr>
          <w:p w:rsidR="0090255A" w:rsidRDefault="0090255A">
            <w:pPr>
              <w:jc w:val="center"/>
              <w:rPr>
                <w:rFonts w:ascii="华文仿宋" w:eastAsia="华文仿宋" w:hAnsi="华文仿宋"/>
                <w:sz w:val="28"/>
                <w:szCs w:val="28"/>
              </w:rPr>
            </w:pPr>
          </w:p>
        </w:tc>
        <w:tc>
          <w:tcPr>
            <w:tcW w:w="2176" w:type="dxa"/>
          </w:tcPr>
          <w:p w:rsidR="0090255A" w:rsidRDefault="0090255A">
            <w:pPr>
              <w:jc w:val="center"/>
              <w:rPr>
                <w:rFonts w:ascii="华文仿宋" w:eastAsia="华文仿宋" w:hAnsi="华文仿宋"/>
                <w:color w:val="FF0000"/>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w:t>
            </w:r>
          </w:p>
        </w:tc>
        <w:tc>
          <w:tcPr>
            <w:tcW w:w="2835"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广播台采编室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1418" w:type="dxa"/>
            <w:vMerge/>
          </w:tcPr>
          <w:p w:rsidR="0090255A" w:rsidRDefault="0090255A">
            <w:pPr>
              <w:jc w:val="center"/>
              <w:rPr>
                <w:rFonts w:ascii="华文仿宋" w:eastAsia="华文仿宋" w:hAnsi="华文仿宋"/>
                <w:sz w:val="28"/>
                <w:szCs w:val="28"/>
              </w:rPr>
            </w:pPr>
          </w:p>
        </w:tc>
        <w:tc>
          <w:tcPr>
            <w:tcW w:w="2176" w:type="dxa"/>
          </w:tcPr>
          <w:p w:rsidR="0090255A" w:rsidRDefault="0090255A">
            <w:pPr>
              <w:jc w:val="center"/>
              <w:rPr>
                <w:rFonts w:ascii="华文仿宋" w:eastAsia="华文仿宋" w:hAnsi="华文仿宋"/>
                <w:color w:val="FF0000"/>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p>
        </w:tc>
        <w:tc>
          <w:tcPr>
            <w:tcW w:w="2835"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团委</w:t>
            </w:r>
            <w:proofErr w:type="gramStart"/>
            <w:r>
              <w:rPr>
                <w:rFonts w:ascii="华文仿宋" w:eastAsia="华文仿宋" w:hAnsi="华文仿宋"/>
                <w:sz w:val="28"/>
                <w:szCs w:val="28"/>
              </w:rPr>
              <w:t>融媒体</w:t>
            </w:r>
            <w:proofErr w:type="gramEnd"/>
            <w:r>
              <w:rPr>
                <w:rFonts w:ascii="华文仿宋" w:eastAsia="华文仿宋" w:hAnsi="华文仿宋"/>
                <w:sz w:val="28"/>
                <w:szCs w:val="28"/>
              </w:rPr>
              <w:t>工作室</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r>
              <w:rPr>
                <w:rFonts w:ascii="华文仿宋" w:eastAsia="华文仿宋" w:hAnsi="华文仿宋"/>
                <w:sz w:val="28"/>
                <w:szCs w:val="28"/>
              </w:rPr>
              <w:t>0</w:t>
            </w:r>
          </w:p>
        </w:tc>
        <w:tc>
          <w:tcPr>
            <w:tcW w:w="1418" w:type="dxa"/>
            <w:vMerge/>
          </w:tcPr>
          <w:p w:rsidR="0090255A" w:rsidRDefault="0090255A">
            <w:pPr>
              <w:jc w:val="center"/>
              <w:rPr>
                <w:rFonts w:ascii="华文仿宋" w:eastAsia="华文仿宋" w:hAnsi="华文仿宋"/>
                <w:sz w:val="28"/>
                <w:szCs w:val="28"/>
              </w:rPr>
            </w:pPr>
          </w:p>
        </w:tc>
        <w:tc>
          <w:tcPr>
            <w:tcW w:w="2176" w:type="dxa"/>
          </w:tcPr>
          <w:p w:rsidR="0090255A" w:rsidRDefault="0090255A">
            <w:pPr>
              <w:jc w:val="center"/>
              <w:rPr>
                <w:rFonts w:ascii="华文仿宋" w:eastAsia="华文仿宋" w:hAnsi="华文仿宋"/>
                <w:color w:val="FF0000"/>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p>
        </w:tc>
        <w:tc>
          <w:tcPr>
            <w:tcW w:w="2835"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宣传部校报编辑部</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r>
              <w:rPr>
                <w:rFonts w:ascii="华文仿宋" w:eastAsia="华文仿宋" w:hAnsi="华文仿宋"/>
                <w:sz w:val="28"/>
                <w:szCs w:val="28"/>
              </w:rPr>
              <w:t>0</w:t>
            </w:r>
          </w:p>
        </w:tc>
        <w:tc>
          <w:tcPr>
            <w:tcW w:w="1418" w:type="dxa"/>
            <w:vMerge/>
          </w:tcPr>
          <w:p w:rsidR="0090255A" w:rsidRDefault="0090255A">
            <w:pPr>
              <w:jc w:val="center"/>
              <w:rPr>
                <w:rFonts w:ascii="华文仿宋" w:eastAsia="华文仿宋" w:hAnsi="华文仿宋"/>
                <w:sz w:val="28"/>
                <w:szCs w:val="28"/>
              </w:rPr>
            </w:pPr>
          </w:p>
        </w:tc>
        <w:tc>
          <w:tcPr>
            <w:tcW w:w="2176" w:type="dxa"/>
          </w:tcPr>
          <w:p w:rsidR="0090255A" w:rsidRDefault="0090255A">
            <w:pPr>
              <w:jc w:val="center"/>
              <w:rPr>
                <w:rFonts w:ascii="华文仿宋" w:eastAsia="华文仿宋" w:hAnsi="华文仿宋"/>
                <w:color w:val="FF0000"/>
                <w:sz w:val="28"/>
                <w:szCs w:val="28"/>
              </w:rPr>
            </w:pPr>
          </w:p>
        </w:tc>
      </w:tr>
      <w:tr w:rsidR="0090255A">
        <w:tc>
          <w:tcPr>
            <w:tcW w:w="85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2835"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380</w:t>
            </w:r>
          </w:p>
        </w:tc>
        <w:tc>
          <w:tcPr>
            <w:tcW w:w="1418" w:type="dxa"/>
          </w:tcPr>
          <w:p w:rsidR="0090255A" w:rsidRDefault="0090255A">
            <w:pPr>
              <w:jc w:val="center"/>
              <w:rPr>
                <w:rFonts w:ascii="华文仿宋" w:eastAsia="华文仿宋" w:hAnsi="华文仿宋"/>
                <w:sz w:val="28"/>
                <w:szCs w:val="28"/>
              </w:rPr>
            </w:pPr>
          </w:p>
        </w:tc>
        <w:tc>
          <w:tcPr>
            <w:tcW w:w="2176" w:type="dxa"/>
          </w:tcPr>
          <w:p w:rsidR="0090255A" w:rsidRDefault="0090255A">
            <w:pPr>
              <w:spacing w:line="360" w:lineRule="exact"/>
              <w:rPr>
                <w:rFonts w:ascii="华文仿宋" w:eastAsia="华文仿宋" w:hAnsi="华文仿宋"/>
                <w:b/>
                <w:i/>
                <w:color w:val="FF0000"/>
                <w:sz w:val="28"/>
                <w:szCs w:val="28"/>
              </w:rPr>
            </w:pP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8</w:t>
      </w:r>
      <w:r>
        <w:rPr>
          <w:rFonts w:ascii="华文仿宋" w:eastAsia="华文仿宋" w:hAnsi="华文仿宋" w:hint="eastAsia"/>
          <w:szCs w:val="21"/>
        </w:rPr>
        <w:t>.学生自我管理中心建筑面积分配表（平方米）</w:t>
      </w:r>
    </w:p>
    <w:p w:rsidR="0090255A" w:rsidRPr="00C06677" w:rsidRDefault="00C06677">
      <w:pPr>
        <w:ind w:firstLineChars="200" w:firstLine="560"/>
        <w:rPr>
          <w:rFonts w:ascii="华文仿宋" w:eastAsia="华文仿宋" w:hAnsi="华文仿宋"/>
          <w:color w:val="000000" w:themeColor="text1"/>
          <w:sz w:val="28"/>
          <w:szCs w:val="28"/>
        </w:rPr>
      </w:pPr>
      <w:r w:rsidRPr="00C06677">
        <w:rPr>
          <w:rFonts w:ascii="华文仿宋" w:eastAsia="华文仿宋" w:hAnsi="华文仿宋"/>
          <w:color w:val="000000" w:themeColor="text1"/>
          <w:sz w:val="28"/>
          <w:szCs w:val="28"/>
        </w:rPr>
        <w:t>（</w:t>
      </w:r>
      <w:r w:rsidRPr="00C06677">
        <w:rPr>
          <w:rFonts w:ascii="华文仿宋" w:eastAsia="华文仿宋" w:hAnsi="华文仿宋" w:hint="eastAsia"/>
          <w:color w:val="000000" w:themeColor="text1"/>
          <w:sz w:val="28"/>
          <w:szCs w:val="28"/>
        </w:rPr>
        <w:t>6）会议中心：面向全校和楼宇内各部门公共使用，全部可以共享使用。</w:t>
      </w:r>
    </w:p>
    <w:tbl>
      <w:tblPr>
        <w:tblStyle w:val="a8"/>
        <w:tblW w:w="0" w:type="auto"/>
        <w:tblInd w:w="-289" w:type="dxa"/>
        <w:tblLook w:val="04A0" w:firstRow="1" w:lastRow="0" w:firstColumn="1" w:lastColumn="0" w:noHBand="0" w:noVBand="1"/>
      </w:tblPr>
      <w:tblGrid>
        <w:gridCol w:w="820"/>
        <w:gridCol w:w="1595"/>
        <w:gridCol w:w="1605"/>
        <w:gridCol w:w="2260"/>
        <w:gridCol w:w="2305"/>
      </w:tblGrid>
      <w:tr w:rsidR="0090255A">
        <w:tc>
          <w:tcPr>
            <w:tcW w:w="851" w:type="dxa"/>
          </w:tcPr>
          <w:p w:rsidR="0090255A" w:rsidRDefault="00C06677">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序号</w:t>
            </w:r>
          </w:p>
        </w:tc>
        <w:tc>
          <w:tcPr>
            <w:tcW w:w="1701" w:type="dxa"/>
          </w:tcPr>
          <w:p w:rsidR="0090255A" w:rsidRDefault="00C06677">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功能用房</w:t>
            </w:r>
          </w:p>
        </w:tc>
        <w:tc>
          <w:tcPr>
            <w:tcW w:w="1701" w:type="dxa"/>
          </w:tcPr>
          <w:p w:rsidR="0090255A" w:rsidRDefault="00C06677">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建筑面积</w:t>
            </w:r>
          </w:p>
        </w:tc>
        <w:tc>
          <w:tcPr>
            <w:tcW w:w="2410" w:type="dxa"/>
          </w:tcPr>
          <w:p w:rsidR="0090255A" w:rsidRDefault="00C06677">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需求</w:t>
            </w:r>
          </w:p>
        </w:tc>
        <w:tc>
          <w:tcPr>
            <w:tcW w:w="2460" w:type="dxa"/>
          </w:tcPr>
          <w:p w:rsidR="0090255A" w:rsidRDefault="00C06677">
            <w:pPr>
              <w:jc w:val="center"/>
              <w:rPr>
                <w:rFonts w:ascii="黑体" w:eastAsia="黑体" w:hAnsi="黑体"/>
                <w:color w:val="000000" w:themeColor="text1"/>
                <w:sz w:val="28"/>
                <w:szCs w:val="28"/>
              </w:rPr>
            </w:pPr>
            <w:r>
              <w:rPr>
                <w:rFonts w:ascii="黑体" w:eastAsia="黑体" w:hAnsi="黑体" w:hint="eastAsia"/>
                <w:color w:val="000000" w:themeColor="text1"/>
                <w:sz w:val="28"/>
                <w:szCs w:val="28"/>
              </w:rPr>
              <w:t>备注</w:t>
            </w:r>
          </w:p>
        </w:tc>
      </w:tr>
      <w:tr w:rsidR="0090255A">
        <w:tc>
          <w:tcPr>
            <w:tcW w:w="851"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1</w:t>
            </w:r>
          </w:p>
        </w:tc>
        <w:tc>
          <w:tcPr>
            <w:tcW w:w="1701"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多功能厅</w:t>
            </w:r>
          </w:p>
        </w:tc>
        <w:tc>
          <w:tcPr>
            <w:tcW w:w="1701" w:type="dxa"/>
            <w:vAlign w:val="center"/>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3</w:t>
            </w:r>
            <w:r>
              <w:rPr>
                <w:rFonts w:ascii="华文仿宋" w:eastAsia="华文仿宋" w:hAnsi="华文仿宋"/>
                <w:color w:val="000000" w:themeColor="text1"/>
                <w:sz w:val="28"/>
                <w:szCs w:val="28"/>
              </w:rPr>
              <w:t>00</w:t>
            </w:r>
          </w:p>
        </w:tc>
        <w:tc>
          <w:tcPr>
            <w:tcW w:w="2410" w:type="dxa"/>
            <w:vAlign w:val="center"/>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hint="eastAsia"/>
                <w:color w:val="000000" w:themeColor="text1"/>
                <w:sz w:val="24"/>
                <w:szCs w:val="24"/>
              </w:rPr>
              <w:t>满足马克思主义学院沉浸</w:t>
            </w:r>
            <w:proofErr w:type="gramStart"/>
            <w:r>
              <w:rPr>
                <w:rFonts w:ascii="华文仿宋" w:eastAsia="华文仿宋" w:hAnsi="华文仿宋" w:hint="eastAsia"/>
                <w:color w:val="000000" w:themeColor="text1"/>
                <w:sz w:val="24"/>
                <w:szCs w:val="24"/>
              </w:rPr>
              <w:t>式思政</w:t>
            </w:r>
            <w:proofErr w:type="gramEnd"/>
            <w:r>
              <w:rPr>
                <w:rFonts w:ascii="华文仿宋" w:eastAsia="华文仿宋" w:hAnsi="华文仿宋" w:hint="eastAsia"/>
                <w:color w:val="000000" w:themeColor="text1"/>
                <w:sz w:val="24"/>
                <w:szCs w:val="24"/>
              </w:rPr>
              <w:t>课程虚拟仿真中心教学使用，也可作为</w:t>
            </w:r>
            <w:proofErr w:type="gramStart"/>
            <w:r>
              <w:rPr>
                <w:rFonts w:ascii="华文仿宋" w:eastAsia="华文仿宋" w:hAnsi="华文仿宋" w:hint="eastAsia"/>
                <w:color w:val="000000" w:themeColor="text1"/>
                <w:sz w:val="24"/>
                <w:szCs w:val="24"/>
              </w:rPr>
              <w:t>视播厅</w:t>
            </w:r>
            <w:proofErr w:type="gramEnd"/>
            <w:r>
              <w:rPr>
                <w:rFonts w:ascii="华文仿宋" w:eastAsia="华文仿宋" w:hAnsi="华文仿宋" w:hint="eastAsia"/>
                <w:color w:val="000000" w:themeColor="text1"/>
                <w:sz w:val="24"/>
                <w:szCs w:val="24"/>
              </w:rPr>
              <w:t>、小型影院等共享使用</w:t>
            </w:r>
          </w:p>
        </w:tc>
        <w:tc>
          <w:tcPr>
            <w:tcW w:w="2460" w:type="dxa"/>
            <w:vAlign w:val="center"/>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hint="eastAsia"/>
                <w:color w:val="000000" w:themeColor="text1"/>
                <w:sz w:val="24"/>
                <w:szCs w:val="24"/>
              </w:rPr>
              <w:t>按照2</w:t>
            </w:r>
            <w:r>
              <w:rPr>
                <w:rFonts w:ascii="华文仿宋" w:eastAsia="华文仿宋" w:hAnsi="华文仿宋"/>
                <w:color w:val="000000" w:themeColor="text1"/>
                <w:sz w:val="24"/>
                <w:szCs w:val="24"/>
              </w:rPr>
              <w:t>00人席位建设，可共享</w:t>
            </w:r>
          </w:p>
        </w:tc>
      </w:tr>
      <w:tr w:rsidR="0090255A">
        <w:tc>
          <w:tcPr>
            <w:tcW w:w="85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2</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学术报告厅</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2</w:t>
            </w:r>
            <w:r>
              <w:rPr>
                <w:rFonts w:ascii="华文仿宋" w:eastAsia="华文仿宋" w:hAnsi="华文仿宋"/>
                <w:color w:val="000000" w:themeColor="text1"/>
                <w:sz w:val="28"/>
                <w:szCs w:val="28"/>
              </w:rPr>
              <w:t>00</w:t>
            </w:r>
          </w:p>
        </w:tc>
        <w:tc>
          <w:tcPr>
            <w:tcW w:w="2410" w:type="dxa"/>
          </w:tcPr>
          <w:p w:rsidR="0090255A" w:rsidRDefault="00C06677">
            <w:pPr>
              <w:spacing w:line="360" w:lineRule="exact"/>
              <w:rPr>
                <w:rFonts w:ascii="华文仿宋" w:eastAsia="华文仿宋" w:hAnsi="华文仿宋"/>
                <w:color w:val="000000" w:themeColor="text1"/>
                <w:sz w:val="24"/>
                <w:szCs w:val="24"/>
              </w:rPr>
            </w:pPr>
            <w:r>
              <w:rPr>
                <w:rFonts w:ascii="华文仿宋" w:eastAsia="华文仿宋" w:hAnsi="华文仿宋"/>
                <w:color w:val="000000" w:themeColor="text1"/>
                <w:sz w:val="24"/>
                <w:szCs w:val="24"/>
              </w:rPr>
              <w:t>同时满足学校召开各类学术报告，也可满足召开中层干部会议</w:t>
            </w:r>
          </w:p>
        </w:tc>
        <w:tc>
          <w:tcPr>
            <w:tcW w:w="2460" w:type="dxa"/>
            <w:vAlign w:val="center"/>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hint="eastAsia"/>
                <w:color w:val="000000" w:themeColor="text1"/>
                <w:sz w:val="24"/>
                <w:szCs w:val="24"/>
              </w:rPr>
              <w:t>按照1</w:t>
            </w:r>
            <w:r>
              <w:rPr>
                <w:rFonts w:ascii="华文仿宋" w:eastAsia="华文仿宋" w:hAnsi="华文仿宋"/>
                <w:color w:val="000000" w:themeColor="text1"/>
                <w:sz w:val="24"/>
                <w:szCs w:val="24"/>
              </w:rPr>
              <w:t>50人席位建设，可共享多种用途</w:t>
            </w:r>
          </w:p>
        </w:tc>
      </w:tr>
      <w:tr w:rsidR="0090255A">
        <w:tc>
          <w:tcPr>
            <w:tcW w:w="85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2</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会议室</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1</w:t>
            </w:r>
            <w:r>
              <w:rPr>
                <w:rFonts w:ascii="华文仿宋" w:eastAsia="华文仿宋" w:hAnsi="华文仿宋"/>
                <w:color w:val="000000" w:themeColor="text1"/>
                <w:sz w:val="28"/>
                <w:szCs w:val="28"/>
              </w:rPr>
              <w:t>20</w:t>
            </w:r>
          </w:p>
        </w:tc>
        <w:tc>
          <w:tcPr>
            <w:tcW w:w="2410" w:type="dxa"/>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color w:val="000000" w:themeColor="text1"/>
                <w:sz w:val="24"/>
                <w:szCs w:val="24"/>
              </w:rPr>
              <w:t>满足人文艺术学院教职工大会</w:t>
            </w:r>
          </w:p>
        </w:tc>
        <w:tc>
          <w:tcPr>
            <w:tcW w:w="2460" w:type="dxa"/>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color w:val="000000" w:themeColor="text1"/>
                <w:sz w:val="24"/>
                <w:szCs w:val="24"/>
              </w:rPr>
              <w:t>按照80人席位建设，可共享多种用途</w:t>
            </w:r>
          </w:p>
        </w:tc>
      </w:tr>
      <w:tr w:rsidR="0090255A">
        <w:tc>
          <w:tcPr>
            <w:tcW w:w="85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3</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会议室</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100</w:t>
            </w:r>
          </w:p>
        </w:tc>
        <w:tc>
          <w:tcPr>
            <w:tcW w:w="2410" w:type="dxa"/>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color w:val="000000" w:themeColor="text1"/>
                <w:sz w:val="24"/>
                <w:szCs w:val="24"/>
              </w:rPr>
              <w:t>满足马克思主义学院教职工大会</w:t>
            </w:r>
          </w:p>
        </w:tc>
        <w:tc>
          <w:tcPr>
            <w:tcW w:w="2460" w:type="dxa"/>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color w:val="000000" w:themeColor="text1"/>
                <w:sz w:val="24"/>
                <w:szCs w:val="24"/>
              </w:rPr>
              <w:t>按照50人席位建设，可共享多种用途</w:t>
            </w:r>
          </w:p>
        </w:tc>
      </w:tr>
      <w:tr w:rsidR="0090255A">
        <w:tc>
          <w:tcPr>
            <w:tcW w:w="85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4</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会议室</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60</w:t>
            </w:r>
          </w:p>
        </w:tc>
        <w:tc>
          <w:tcPr>
            <w:tcW w:w="2410" w:type="dxa"/>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color w:val="000000" w:themeColor="text1"/>
                <w:sz w:val="24"/>
                <w:szCs w:val="24"/>
              </w:rPr>
              <w:t>满足团委、学工处教职工大会</w:t>
            </w:r>
          </w:p>
        </w:tc>
        <w:tc>
          <w:tcPr>
            <w:tcW w:w="2460" w:type="dxa"/>
          </w:tcPr>
          <w:p w:rsidR="0090255A" w:rsidRDefault="00C06677">
            <w:pPr>
              <w:spacing w:line="360" w:lineRule="exact"/>
              <w:jc w:val="center"/>
              <w:rPr>
                <w:rFonts w:ascii="华文仿宋" w:eastAsia="华文仿宋" w:hAnsi="华文仿宋"/>
                <w:color w:val="000000" w:themeColor="text1"/>
                <w:sz w:val="24"/>
                <w:szCs w:val="24"/>
              </w:rPr>
            </w:pPr>
            <w:r>
              <w:rPr>
                <w:rFonts w:ascii="华文仿宋" w:eastAsia="华文仿宋" w:hAnsi="华文仿宋"/>
                <w:color w:val="000000" w:themeColor="text1"/>
                <w:sz w:val="24"/>
                <w:szCs w:val="24"/>
              </w:rPr>
              <w:t>按照</w:t>
            </w:r>
            <w:r>
              <w:rPr>
                <w:rFonts w:ascii="华文仿宋" w:eastAsia="华文仿宋" w:hAnsi="华文仿宋" w:hint="eastAsia"/>
                <w:color w:val="000000" w:themeColor="text1"/>
                <w:sz w:val="24"/>
                <w:szCs w:val="24"/>
              </w:rPr>
              <w:t>3</w:t>
            </w:r>
            <w:r>
              <w:rPr>
                <w:rFonts w:ascii="华文仿宋" w:eastAsia="华文仿宋" w:hAnsi="华文仿宋"/>
                <w:color w:val="000000" w:themeColor="text1"/>
                <w:sz w:val="24"/>
                <w:szCs w:val="24"/>
              </w:rPr>
              <w:t>0人席位建设，可共享多种用</w:t>
            </w:r>
            <w:r>
              <w:rPr>
                <w:rFonts w:ascii="华文仿宋" w:eastAsia="华文仿宋" w:hAnsi="华文仿宋"/>
                <w:color w:val="000000" w:themeColor="text1"/>
                <w:sz w:val="24"/>
                <w:szCs w:val="24"/>
              </w:rPr>
              <w:lastRenderedPageBreak/>
              <w:t>途</w:t>
            </w:r>
          </w:p>
        </w:tc>
      </w:tr>
      <w:tr w:rsidR="0090255A">
        <w:tc>
          <w:tcPr>
            <w:tcW w:w="85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lastRenderedPageBreak/>
              <w:t>4</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工会活动室</w:t>
            </w: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80</w:t>
            </w:r>
          </w:p>
        </w:tc>
        <w:tc>
          <w:tcPr>
            <w:tcW w:w="2410" w:type="dxa"/>
          </w:tcPr>
          <w:p w:rsidR="0090255A" w:rsidRDefault="0090255A">
            <w:pPr>
              <w:jc w:val="center"/>
              <w:rPr>
                <w:rFonts w:ascii="华文仿宋" w:eastAsia="华文仿宋" w:hAnsi="华文仿宋"/>
                <w:color w:val="000000" w:themeColor="text1"/>
                <w:sz w:val="28"/>
                <w:szCs w:val="28"/>
              </w:rPr>
            </w:pPr>
          </w:p>
        </w:tc>
        <w:tc>
          <w:tcPr>
            <w:tcW w:w="2460" w:type="dxa"/>
          </w:tcPr>
          <w:p w:rsidR="0090255A" w:rsidRDefault="0090255A">
            <w:pPr>
              <w:jc w:val="center"/>
              <w:rPr>
                <w:rFonts w:ascii="华文仿宋" w:eastAsia="华文仿宋" w:hAnsi="华文仿宋"/>
                <w:color w:val="000000" w:themeColor="text1"/>
                <w:sz w:val="28"/>
                <w:szCs w:val="28"/>
              </w:rPr>
            </w:pPr>
          </w:p>
        </w:tc>
      </w:tr>
      <w:tr w:rsidR="0090255A">
        <w:tc>
          <w:tcPr>
            <w:tcW w:w="85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合计</w:t>
            </w:r>
          </w:p>
        </w:tc>
        <w:tc>
          <w:tcPr>
            <w:tcW w:w="1701" w:type="dxa"/>
          </w:tcPr>
          <w:p w:rsidR="0090255A" w:rsidRDefault="0090255A">
            <w:pPr>
              <w:jc w:val="center"/>
              <w:rPr>
                <w:rFonts w:ascii="华文仿宋" w:eastAsia="华文仿宋" w:hAnsi="华文仿宋"/>
                <w:color w:val="000000" w:themeColor="text1"/>
                <w:sz w:val="28"/>
                <w:szCs w:val="28"/>
              </w:rPr>
            </w:pPr>
          </w:p>
        </w:tc>
        <w:tc>
          <w:tcPr>
            <w:tcW w:w="1701"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860</w:t>
            </w:r>
          </w:p>
        </w:tc>
        <w:tc>
          <w:tcPr>
            <w:tcW w:w="2410" w:type="dxa"/>
          </w:tcPr>
          <w:p w:rsidR="0090255A" w:rsidRDefault="0090255A">
            <w:pPr>
              <w:jc w:val="center"/>
              <w:rPr>
                <w:rFonts w:ascii="华文仿宋" w:eastAsia="华文仿宋" w:hAnsi="华文仿宋"/>
                <w:color w:val="000000" w:themeColor="text1"/>
                <w:sz w:val="28"/>
                <w:szCs w:val="28"/>
              </w:rPr>
            </w:pPr>
          </w:p>
        </w:tc>
        <w:tc>
          <w:tcPr>
            <w:tcW w:w="2460" w:type="dxa"/>
          </w:tcPr>
          <w:p w:rsidR="0090255A" w:rsidRDefault="0090255A">
            <w:pPr>
              <w:jc w:val="center"/>
              <w:rPr>
                <w:rFonts w:ascii="华文仿宋" w:eastAsia="华文仿宋" w:hAnsi="华文仿宋"/>
                <w:color w:val="000000" w:themeColor="text1"/>
                <w:sz w:val="28"/>
                <w:szCs w:val="28"/>
              </w:rPr>
            </w:pP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9</w:t>
      </w:r>
      <w:r>
        <w:rPr>
          <w:rFonts w:ascii="华文仿宋" w:eastAsia="华文仿宋" w:hAnsi="华文仿宋" w:hint="eastAsia"/>
          <w:szCs w:val="21"/>
        </w:rPr>
        <w:t>.会议中心建筑面积分配表（平方米）</w:t>
      </w:r>
    </w:p>
    <w:p w:rsidR="0090255A" w:rsidRPr="00C06677" w:rsidRDefault="00C06677">
      <w:pPr>
        <w:spacing w:line="560" w:lineRule="exact"/>
        <w:rPr>
          <w:rFonts w:ascii="楷体" w:eastAsia="楷体" w:hAnsi="楷体"/>
          <w:sz w:val="28"/>
          <w:szCs w:val="28"/>
        </w:rPr>
      </w:pPr>
      <w:r w:rsidRPr="00C06677">
        <w:rPr>
          <w:rFonts w:ascii="楷体" w:eastAsia="楷体" w:hAnsi="楷体"/>
          <w:sz w:val="28"/>
          <w:szCs w:val="28"/>
        </w:rPr>
        <w:t>（三）教学实训中心</w:t>
      </w:r>
    </w:p>
    <w:p w:rsidR="0090255A" w:rsidRPr="00C06677" w:rsidRDefault="00C06677">
      <w:pPr>
        <w:spacing w:line="560" w:lineRule="exact"/>
        <w:ind w:firstLineChars="200" w:firstLine="560"/>
        <w:rPr>
          <w:rFonts w:ascii="华文仿宋" w:eastAsia="华文仿宋" w:hAnsi="华文仿宋"/>
          <w:b/>
          <w:i/>
          <w:color w:val="FF0000"/>
          <w:sz w:val="28"/>
          <w:szCs w:val="28"/>
        </w:rPr>
      </w:pPr>
      <w:r w:rsidRPr="00C06677">
        <w:rPr>
          <w:rFonts w:ascii="华文仿宋" w:eastAsia="华文仿宋" w:hAnsi="华文仿宋" w:hint="eastAsia"/>
          <w:sz w:val="28"/>
          <w:szCs w:val="28"/>
        </w:rPr>
        <w:t>1</w:t>
      </w:r>
      <w:r w:rsidRPr="00C06677">
        <w:rPr>
          <w:rFonts w:ascii="华文仿宋" w:eastAsia="华文仿宋" w:hAnsi="华文仿宋"/>
          <w:sz w:val="28"/>
          <w:szCs w:val="28"/>
        </w:rPr>
        <w:t>.规划建筑面积：3600平方米</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2</w:t>
      </w:r>
      <w:r w:rsidRPr="00C06677">
        <w:rPr>
          <w:rFonts w:ascii="华文仿宋" w:eastAsia="华文仿宋" w:hAnsi="华文仿宋"/>
          <w:sz w:val="28"/>
          <w:szCs w:val="28"/>
        </w:rPr>
        <w:t>.建设标准：对标《</w:t>
      </w:r>
      <w:r w:rsidRPr="00C06677">
        <w:rPr>
          <w:rFonts w:ascii="华文仿宋" w:eastAsia="华文仿宋" w:hAnsi="华文仿宋" w:hint="eastAsia"/>
          <w:sz w:val="28"/>
          <w:szCs w:val="28"/>
        </w:rPr>
        <w:t>高等职业学校建设标准》专业教学实训用房及场所建筑面积指标，人文艺术学院生均建筑指标应达到1</w:t>
      </w:r>
      <w:r w:rsidRPr="00C06677">
        <w:rPr>
          <w:rFonts w:ascii="华文仿宋" w:eastAsia="华文仿宋" w:hAnsi="华文仿宋"/>
          <w:sz w:val="28"/>
          <w:szCs w:val="28"/>
        </w:rPr>
        <w:t>3.45平方米</w:t>
      </w:r>
      <w:r w:rsidRPr="00C06677">
        <w:rPr>
          <w:rFonts w:ascii="华文仿宋" w:eastAsia="华文仿宋" w:hAnsi="华文仿宋" w:hint="eastAsia"/>
          <w:sz w:val="28"/>
          <w:szCs w:val="28"/>
        </w:rPr>
        <w:t>/生，按1</w:t>
      </w:r>
      <w:r w:rsidRPr="00C06677">
        <w:rPr>
          <w:rFonts w:ascii="华文仿宋" w:eastAsia="华文仿宋" w:hAnsi="华文仿宋"/>
          <w:sz w:val="28"/>
          <w:szCs w:val="28"/>
        </w:rPr>
        <w:t>400人规模，人文艺术学院建筑面积应达到</w:t>
      </w:r>
      <w:r w:rsidRPr="00C06677">
        <w:rPr>
          <w:rFonts w:ascii="华文仿宋" w:eastAsia="华文仿宋" w:hAnsi="华文仿宋" w:hint="eastAsia"/>
          <w:sz w:val="28"/>
          <w:szCs w:val="28"/>
        </w:rPr>
        <w:t>1</w:t>
      </w:r>
      <w:r w:rsidRPr="00C06677">
        <w:rPr>
          <w:rFonts w:ascii="华文仿宋" w:eastAsia="华文仿宋" w:hAnsi="华文仿宋"/>
          <w:sz w:val="28"/>
          <w:szCs w:val="28"/>
        </w:rPr>
        <w:t>8830平方米。</w:t>
      </w:r>
    </w:p>
    <w:tbl>
      <w:tblPr>
        <w:tblStyle w:val="a8"/>
        <w:tblW w:w="0" w:type="auto"/>
        <w:tblLayout w:type="fixed"/>
        <w:tblLook w:val="04A0" w:firstRow="1" w:lastRow="0" w:firstColumn="1" w:lastColumn="0" w:noHBand="0" w:noVBand="1"/>
      </w:tblPr>
      <w:tblGrid>
        <w:gridCol w:w="2830"/>
        <w:gridCol w:w="851"/>
        <w:gridCol w:w="850"/>
        <w:gridCol w:w="851"/>
        <w:gridCol w:w="850"/>
        <w:gridCol w:w="851"/>
        <w:gridCol w:w="850"/>
        <w:gridCol w:w="901"/>
      </w:tblGrid>
      <w:tr w:rsidR="0090255A">
        <w:tc>
          <w:tcPr>
            <w:tcW w:w="2830" w:type="dxa"/>
            <w:vMerge w:val="restart"/>
            <w:vAlign w:val="center"/>
          </w:tcPr>
          <w:p w:rsidR="0090255A" w:rsidRDefault="00C06677">
            <w:pPr>
              <w:jc w:val="center"/>
              <w:rPr>
                <w:rFonts w:ascii="黑体" w:eastAsia="黑体" w:hAnsi="黑体"/>
                <w:sz w:val="28"/>
                <w:szCs w:val="28"/>
              </w:rPr>
            </w:pPr>
            <w:r>
              <w:rPr>
                <w:rFonts w:ascii="黑体" w:eastAsia="黑体" w:hAnsi="黑体" w:hint="eastAsia"/>
                <w:sz w:val="28"/>
                <w:szCs w:val="28"/>
              </w:rPr>
              <w:t>专业类别</w:t>
            </w:r>
          </w:p>
        </w:tc>
        <w:tc>
          <w:tcPr>
            <w:tcW w:w="6004" w:type="dxa"/>
            <w:gridSpan w:val="7"/>
            <w:vAlign w:val="center"/>
          </w:tcPr>
          <w:p w:rsidR="0090255A" w:rsidRDefault="00C06677">
            <w:pPr>
              <w:jc w:val="center"/>
              <w:rPr>
                <w:rFonts w:ascii="黑体" w:eastAsia="黑体" w:hAnsi="黑体"/>
                <w:sz w:val="28"/>
                <w:szCs w:val="28"/>
              </w:rPr>
            </w:pPr>
            <w:r>
              <w:rPr>
                <w:rFonts w:ascii="黑体" w:eastAsia="黑体" w:hAnsi="黑体" w:hint="eastAsia"/>
                <w:sz w:val="28"/>
                <w:szCs w:val="28"/>
              </w:rPr>
              <w:t>专业学生数（生）</w:t>
            </w:r>
          </w:p>
        </w:tc>
      </w:tr>
      <w:tr w:rsidR="0090255A">
        <w:tc>
          <w:tcPr>
            <w:tcW w:w="2830" w:type="dxa"/>
            <w:vMerge/>
          </w:tcPr>
          <w:p w:rsidR="0090255A" w:rsidRDefault="0090255A">
            <w:pPr>
              <w:rPr>
                <w:rFonts w:ascii="黑体" w:eastAsia="黑体" w:hAnsi="黑体"/>
                <w:sz w:val="28"/>
                <w:szCs w:val="28"/>
              </w:rPr>
            </w:pPr>
          </w:p>
        </w:tc>
        <w:tc>
          <w:tcPr>
            <w:tcW w:w="851" w:type="dxa"/>
          </w:tcPr>
          <w:p w:rsidR="0090255A" w:rsidRDefault="00C06677">
            <w:pPr>
              <w:rPr>
                <w:rFonts w:ascii="黑体" w:eastAsia="黑体" w:hAnsi="黑体"/>
                <w:sz w:val="28"/>
                <w:szCs w:val="28"/>
              </w:rPr>
            </w:pPr>
            <w:r>
              <w:rPr>
                <w:rFonts w:ascii="黑体" w:eastAsia="黑体" w:hAnsi="黑体" w:hint="eastAsia"/>
                <w:sz w:val="28"/>
                <w:szCs w:val="28"/>
              </w:rPr>
              <w:t>5</w:t>
            </w:r>
            <w:r>
              <w:rPr>
                <w:rFonts w:ascii="黑体" w:eastAsia="黑体" w:hAnsi="黑体"/>
                <w:sz w:val="28"/>
                <w:szCs w:val="28"/>
              </w:rPr>
              <w:t>00</w:t>
            </w:r>
          </w:p>
        </w:tc>
        <w:tc>
          <w:tcPr>
            <w:tcW w:w="850" w:type="dxa"/>
          </w:tcPr>
          <w:p w:rsidR="0090255A" w:rsidRDefault="00C06677">
            <w:pPr>
              <w:rPr>
                <w:rFonts w:ascii="黑体" w:eastAsia="黑体" w:hAnsi="黑体"/>
                <w:sz w:val="28"/>
                <w:szCs w:val="28"/>
              </w:rPr>
            </w:pPr>
            <w:r>
              <w:rPr>
                <w:rFonts w:ascii="黑体" w:eastAsia="黑体" w:hAnsi="黑体" w:hint="eastAsia"/>
                <w:sz w:val="28"/>
                <w:szCs w:val="28"/>
              </w:rPr>
              <w:t>1</w:t>
            </w:r>
            <w:r>
              <w:rPr>
                <w:rFonts w:ascii="黑体" w:eastAsia="黑体" w:hAnsi="黑体"/>
                <w:sz w:val="28"/>
                <w:szCs w:val="28"/>
              </w:rPr>
              <w:t>000</w:t>
            </w:r>
          </w:p>
        </w:tc>
        <w:tc>
          <w:tcPr>
            <w:tcW w:w="851" w:type="dxa"/>
          </w:tcPr>
          <w:p w:rsidR="0090255A" w:rsidRDefault="00C06677">
            <w:pPr>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000</w:t>
            </w:r>
          </w:p>
        </w:tc>
        <w:tc>
          <w:tcPr>
            <w:tcW w:w="850" w:type="dxa"/>
          </w:tcPr>
          <w:p w:rsidR="0090255A" w:rsidRDefault="00C06677">
            <w:pPr>
              <w:rPr>
                <w:rFonts w:ascii="黑体" w:eastAsia="黑体" w:hAnsi="黑体"/>
                <w:sz w:val="28"/>
                <w:szCs w:val="28"/>
              </w:rPr>
            </w:pPr>
            <w:r>
              <w:rPr>
                <w:rFonts w:ascii="黑体" w:eastAsia="黑体" w:hAnsi="黑体" w:hint="eastAsia"/>
                <w:sz w:val="28"/>
                <w:szCs w:val="28"/>
              </w:rPr>
              <w:t>3</w:t>
            </w:r>
            <w:r>
              <w:rPr>
                <w:rFonts w:ascii="黑体" w:eastAsia="黑体" w:hAnsi="黑体"/>
                <w:sz w:val="28"/>
                <w:szCs w:val="28"/>
              </w:rPr>
              <w:t>000</w:t>
            </w:r>
          </w:p>
        </w:tc>
        <w:tc>
          <w:tcPr>
            <w:tcW w:w="851" w:type="dxa"/>
          </w:tcPr>
          <w:p w:rsidR="0090255A" w:rsidRDefault="00C06677">
            <w:pPr>
              <w:rPr>
                <w:rFonts w:ascii="黑体" w:eastAsia="黑体" w:hAnsi="黑体"/>
                <w:sz w:val="28"/>
                <w:szCs w:val="28"/>
              </w:rPr>
            </w:pPr>
            <w:r>
              <w:rPr>
                <w:rFonts w:ascii="黑体" w:eastAsia="黑体" w:hAnsi="黑体" w:hint="eastAsia"/>
                <w:sz w:val="28"/>
                <w:szCs w:val="28"/>
              </w:rPr>
              <w:t>4</w:t>
            </w:r>
            <w:r>
              <w:rPr>
                <w:rFonts w:ascii="黑体" w:eastAsia="黑体" w:hAnsi="黑体"/>
                <w:sz w:val="28"/>
                <w:szCs w:val="28"/>
              </w:rPr>
              <w:t>000</w:t>
            </w:r>
          </w:p>
        </w:tc>
        <w:tc>
          <w:tcPr>
            <w:tcW w:w="850" w:type="dxa"/>
          </w:tcPr>
          <w:p w:rsidR="0090255A" w:rsidRDefault="00C06677">
            <w:pPr>
              <w:rPr>
                <w:rFonts w:ascii="黑体" w:eastAsia="黑体" w:hAnsi="黑体"/>
                <w:sz w:val="28"/>
                <w:szCs w:val="28"/>
              </w:rPr>
            </w:pPr>
            <w:r>
              <w:rPr>
                <w:rFonts w:ascii="黑体" w:eastAsia="黑体" w:hAnsi="黑体" w:hint="eastAsia"/>
                <w:sz w:val="28"/>
                <w:szCs w:val="28"/>
              </w:rPr>
              <w:t>5</w:t>
            </w:r>
            <w:r>
              <w:rPr>
                <w:rFonts w:ascii="黑体" w:eastAsia="黑体" w:hAnsi="黑体"/>
                <w:sz w:val="28"/>
                <w:szCs w:val="28"/>
              </w:rPr>
              <w:t>000</w:t>
            </w:r>
          </w:p>
        </w:tc>
        <w:tc>
          <w:tcPr>
            <w:tcW w:w="901" w:type="dxa"/>
          </w:tcPr>
          <w:p w:rsidR="0090255A" w:rsidRDefault="00C06677">
            <w:pPr>
              <w:rPr>
                <w:rFonts w:ascii="黑体" w:eastAsia="黑体" w:hAnsi="黑体"/>
                <w:sz w:val="28"/>
                <w:szCs w:val="28"/>
              </w:rPr>
            </w:pPr>
            <w:r>
              <w:rPr>
                <w:rFonts w:ascii="黑体" w:eastAsia="黑体" w:hAnsi="黑体" w:hint="eastAsia"/>
                <w:sz w:val="28"/>
                <w:szCs w:val="28"/>
              </w:rPr>
              <w:t>8</w:t>
            </w:r>
            <w:r>
              <w:rPr>
                <w:rFonts w:ascii="黑体" w:eastAsia="黑体" w:hAnsi="黑体"/>
                <w:sz w:val="28"/>
                <w:szCs w:val="28"/>
              </w:rPr>
              <w:t>000</w:t>
            </w:r>
          </w:p>
        </w:tc>
      </w:tr>
      <w:tr w:rsidR="0090255A">
        <w:tc>
          <w:tcPr>
            <w:tcW w:w="2830" w:type="dxa"/>
          </w:tcPr>
          <w:p w:rsidR="0090255A" w:rsidRDefault="00C06677">
            <w:pPr>
              <w:spacing w:line="360" w:lineRule="exact"/>
              <w:rPr>
                <w:rFonts w:ascii="华文仿宋" w:eastAsia="华文仿宋" w:hAnsi="华文仿宋"/>
                <w:sz w:val="24"/>
                <w:szCs w:val="24"/>
              </w:rPr>
            </w:pPr>
            <w:r>
              <w:rPr>
                <w:rFonts w:ascii="华文仿宋" w:eastAsia="华文仿宋" w:hAnsi="华文仿宋" w:hint="eastAsia"/>
                <w:sz w:val="24"/>
                <w:szCs w:val="24"/>
              </w:rPr>
              <w:t>制造大类、交通运输类、资源开发与测绘类、材料与能源大类、土建大类、水利大类、环境气象与安全大类、轻纺与食品大类</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4.52</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2.4</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0.7</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9</w:t>
            </w:r>
            <w:r>
              <w:rPr>
                <w:rFonts w:ascii="华文仿宋" w:eastAsia="华文仿宋" w:hAnsi="华文仿宋"/>
                <w:sz w:val="24"/>
                <w:szCs w:val="24"/>
              </w:rPr>
              <w:t>.84</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9</w:t>
            </w:r>
            <w:r>
              <w:rPr>
                <w:rFonts w:ascii="华文仿宋" w:eastAsia="华文仿宋" w:hAnsi="华文仿宋"/>
                <w:sz w:val="24"/>
                <w:szCs w:val="24"/>
              </w:rPr>
              <w:t>.28</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8</w:t>
            </w:r>
            <w:r>
              <w:rPr>
                <w:rFonts w:ascii="华文仿宋" w:eastAsia="华文仿宋" w:hAnsi="华文仿宋"/>
                <w:sz w:val="24"/>
                <w:szCs w:val="24"/>
              </w:rPr>
              <w:t>.9</w:t>
            </w:r>
          </w:p>
        </w:tc>
        <w:tc>
          <w:tcPr>
            <w:tcW w:w="90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8</w:t>
            </w:r>
            <w:r>
              <w:rPr>
                <w:rFonts w:ascii="华文仿宋" w:eastAsia="华文仿宋" w:hAnsi="华文仿宋"/>
                <w:sz w:val="24"/>
                <w:szCs w:val="24"/>
              </w:rPr>
              <w:t>.3</w:t>
            </w:r>
          </w:p>
        </w:tc>
      </w:tr>
      <w:tr w:rsidR="0090255A">
        <w:tc>
          <w:tcPr>
            <w:tcW w:w="2830" w:type="dxa"/>
          </w:tcPr>
          <w:p w:rsidR="0090255A" w:rsidRDefault="00C06677">
            <w:pPr>
              <w:rPr>
                <w:rFonts w:ascii="华文仿宋" w:eastAsia="华文仿宋" w:hAnsi="华文仿宋"/>
                <w:sz w:val="24"/>
                <w:szCs w:val="24"/>
              </w:rPr>
            </w:pPr>
            <w:r>
              <w:rPr>
                <w:rFonts w:ascii="华文仿宋" w:eastAsia="华文仿宋" w:hAnsi="华文仿宋" w:hint="eastAsia"/>
                <w:sz w:val="24"/>
                <w:szCs w:val="24"/>
              </w:rPr>
              <w:t>电子信息大类</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8</w:t>
            </w:r>
            <w:r>
              <w:rPr>
                <w:rFonts w:ascii="华文仿宋" w:eastAsia="华文仿宋" w:hAnsi="华文仿宋"/>
                <w:sz w:val="24"/>
                <w:szCs w:val="24"/>
              </w:rPr>
              <w:t>.62</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7</w:t>
            </w:r>
            <w:r>
              <w:rPr>
                <w:rFonts w:ascii="华文仿宋" w:eastAsia="华文仿宋" w:hAnsi="华文仿宋"/>
                <w:sz w:val="24"/>
                <w:szCs w:val="24"/>
              </w:rPr>
              <w:t>.29</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6</w:t>
            </w:r>
            <w:r>
              <w:rPr>
                <w:rFonts w:ascii="华文仿宋" w:eastAsia="华文仿宋" w:hAnsi="华文仿宋"/>
                <w:sz w:val="24"/>
                <w:szCs w:val="24"/>
              </w:rPr>
              <w:t>.22</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5</w:t>
            </w:r>
            <w:r>
              <w:rPr>
                <w:rFonts w:ascii="华文仿宋" w:eastAsia="华文仿宋" w:hAnsi="华文仿宋"/>
                <w:sz w:val="24"/>
                <w:szCs w:val="24"/>
              </w:rPr>
              <w:t>.7</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5</w:t>
            </w:r>
            <w:r>
              <w:rPr>
                <w:rFonts w:ascii="华文仿宋" w:eastAsia="华文仿宋" w:hAnsi="华文仿宋"/>
                <w:sz w:val="24"/>
                <w:szCs w:val="24"/>
              </w:rPr>
              <w:t>.36</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5</w:t>
            </w:r>
            <w:r>
              <w:rPr>
                <w:rFonts w:ascii="华文仿宋" w:eastAsia="华文仿宋" w:hAnsi="华文仿宋"/>
                <w:sz w:val="24"/>
                <w:szCs w:val="24"/>
              </w:rPr>
              <w:t>.12</w:t>
            </w:r>
          </w:p>
        </w:tc>
        <w:tc>
          <w:tcPr>
            <w:tcW w:w="90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sz w:val="24"/>
                <w:szCs w:val="24"/>
              </w:rPr>
              <w:t>4.77</w:t>
            </w:r>
          </w:p>
        </w:tc>
      </w:tr>
      <w:tr w:rsidR="0090255A">
        <w:tc>
          <w:tcPr>
            <w:tcW w:w="2830" w:type="dxa"/>
          </w:tcPr>
          <w:p w:rsidR="0090255A" w:rsidRDefault="00C06677">
            <w:pPr>
              <w:spacing w:line="360" w:lineRule="exact"/>
              <w:rPr>
                <w:rFonts w:ascii="华文仿宋" w:eastAsia="华文仿宋" w:hAnsi="华文仿宋"/>
                <w:sz w:val="24"/>
                <w:szCs w:val="24"/>
              </w:rPr>
            </w:pPr>
            <w:r>
              <w:rPr>
                <w:rFonts w:ascii="华文仿宋" w:eastAsia="华文仿宋" w:hAnsi="华文仿宋" w:hint="eastAsia"/>
                <w:sz w:val="24"/>
                <w:szCs w:val="24"/>
              </w:rPr>
              <w:t>农林牧渔大类、医药卫生大类、生化与药品大类、教育类（理化生）</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4.6</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2.35</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0.53</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9</w:t>
            </w:r>
            <w:r>
              <w:rPr>
                <w:rFonts w:ascii="华文仿宋" w:eastAsia="华文仿宋" w:hAnsi="华文仿宋"/>
                <w:sz w:val="24"/>
                <w:szCs w:val="24"/>
              </w:rPr>
              <w:t>.66</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9</w:t>
            </w:r>
            <w:r>
              <w:rPr>
                <w:rFonts w:ascii="华文仿宋" w:eastAsia="华文仿宋" w:hAnsi="华文仿宋"/>
                <w:sz w:val="24"/>
                <w:szCs w:val="24"/>
              </w:rPr>
              <w:t>.07</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sz w:val="24"/>
                <w:szCs w:val="24"/>
              </w:rPr>
              <w:t>8.67</w:t>
            </w:r>
          </w:p>
        </w:tc>
        <w:tc>
          <w:tcPr>
            <w:tcW w:w="90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8</w:t>
            </w:r>
            <w:r>
              <w:rPr>
                <w:rFonts w:ascii="华文仿宋" w:eastAsia="华文仿宋" w:hAnsi="华文仿宋"/>
                <w:sz w:val="24"/>
                <w:szCs w:val="24"/>
              </w:rPr>
              <w:t>.07</w:t>
            </w:r>
          </w:p>
        </w:tc>
      </w:tr>
      <w:tr w:rsidR="0090255A">
        <w:tc>
          <w:tcPr>
            <w:tcW w:w="2830" w:type="dxa"/>
          </w:tcPr>
          <w:p w:rsidR="0090255A" w:rsidRDefault="00C06677">
            <w:pPr>
              <w:spacing w:line="360" w:lineRule="exact"/>
              <w:rPr>
                <w:rFonts w:ascii="华文仿宋" w:eastAsia="华文仿宋" w:hAnsi="华文仿宋"/>
                <w:sz w:val="24"/>
                <w:szCs w:val="24"/>
              </w:rPr>
            </w:pPr>
            <w:r>
              <w:rPr>
                <w:rFonts w:ascii="华文仿宋" w:eastAsia="华文仿宋" w:hAnsi="华文仿宋" w:hint="eastAsia"/>
                <w:sz w:val="24"/>
                <w:szCs w:val="24"/>
              </w:rPr>
              <w:t>财经大类、法律大类、公共事业大类、旅游大类、管理大类</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5</w:t>
            </w:r>
            <w:r>
              <w:rPr>
                <w:rFonts w:ascii="华文仿宋" w:eastAsia="华文仿宋" w:hAnsi="华文仿宋"/>
                <w:sz w:val="24"/>
                <w:szCs w:val="24"/>
              </w:rPr>
              <w:t>.54</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4</w:t>
            </w:r>
            <w:r>
              <w:rPr>
                <w:rFonts w:ascii="华文仿宋" w:eastAsia="华文仿宋" w:hAnsi="华文仿宋"/>
                <w:sz w:val="24"/>
                <w:szCs w:val="24"/>
              </w:rPr>
              <w:t>.37</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3</w:t>
            </w:r>
            <w:r>
              <w:rPr>
                <w:rFonts w:ascii="华文仿宋" w:eastAsia="华文仿宋" w:hAnsi="华文仿宋"/>
                <w:sz w:val="24"/>
                <w:szCs w:val="24"/>
              </w:rPr>
              <w:t>.54</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3</w:t>
            </w:r>
            <w:r>
              <w:rPr>
                <w:rFonts w:ascii="华文仿宋" w:eastAsia="华文仿宋" w:hAnsi="华文仿宋"/>
                <w:sz w:val="24"/>
                <w:szCs w:val="24"/>
              </w:rPr>
              <w:t>.24</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3</w:t>
            </w:r>
            <w:r>
              <w:rPr>
                <w:rFonts w:ascii="华文仿宋" w:eastAsia="华文仿宋" w:hAnsi="华文仿宋"/>
                <w:sz w:val="24"/>
                <w:szCs w:val="24"/>
              </w:rPr>
              <w:t>.05</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2</w:t>
            </w:r>
            <w:r>
              <w:rPr>
                <w:rFonts w:ascii="华文仿宋" w:eastAsia="华文仿宋" w:hAnsi="华文仿宋"/>
                <w:sz w:val="24"/>
                <w:szCs w:val="24"/>
              </w:rPr>
              <w:t>.88</w:t>
            </w:r>
          </w:p>
        </w:tc>
        <w:tc>
          <w:tcPr>
            <w:tcW w:w="90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2</w:t>
            </w:r>
            <w:r>
              <w:rPr>
                <w:rFonts w:ascii="华文仿宋" w:eastAsia="华文仿宋" w:hAnsi="华文仿宋"/>
                <w:sz w:val="24"/>
                <w:szCs w:val="24"/>
              </w:rPr>
              <w:t>.54</w:t>
            </w:r>
          </w:p>
        </w:tc>
      </w:tr>
      <w:tr w:rsidR="0090255A">
        <w:tc>
          <w:tcPr>
            <w:tcW w:w="2830" w:type="dxa"/>
          </w:tcPr>
          <w:p w:rsidR="0090255A" w:rsidRDefault="00C06677">
            <w:pPr>
              <w:rPr>
                <w:rFonts w:ascii="华文仿宋" w:eastAsia="华文仿宋" w:hAnsi="华文仿宋"/>
                <w:sz w:val="24"/>
                <w:szCs w:val="24"/>
              </w:rPr>
            </w:pPr>
            <w:r>
              <w:rPr>
                <w:rFonts w:ascii="华文仿宋" w:eastAsia="华文仿宋" w:hAnsi="华文仿宋"/>
                <w:sz w:val="24"/>
                <w:szCs w:val="24"/>
              </w:rPr>
              <w:t>教育类（文史）</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6</w:t>
            </w:r>
            <w:r>
              <w:rPr>
                <w:rFonts w:ascii="华文仿宋" w:eastAsia="华文仿宋" w:hAnsi="华文仿宋"/>
                <w:sz w:val="24"/>
                <w:szCs w:val="24"/>
              </w:rPr>
              <w:t>.92</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5</w:t>
            </w:r>
            <w:r>
              <w:rPr>
                <w:rFonts w:ascii="华文仿宋" w:eastAsia="华文仿宋" w:hAnsi="华文仿宋"/>
                <w:sz w:val="24"/>
                <w:szCs w:val="24"/>
              </w:rPr>
              <w:t>.46</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4</w:t>
            </w:r>
            <w:r>
              <w:rPr>
                <w:rFonts w:ascii="华文仿宋" w:eastAsia="华文仿宋" w:hAnsi="华文仿宋"/>
                <w:sz w:val="24"/>
                <w:szCs w:val="24"/>
              </w:rPr>
              <w:t>.42</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4</w:t>
            </w:r>
            <w:r>
              <w:rPr>
                <w:rFonts w:ascii="华文仿宋" w:eastAsia="华文仿宋" w:hAnsi="华文仿宋"/>
                <w:sz w:val="24"/>
                <w:szCs w:val="24"/>
              </w:rPr>
              <w:t>.05</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3</w:t>
            </w:r>
            <w:r>
              <w:rPr>
                <w:rFonts w:ascii="华文仿宋" w:eastAsia="华文仿宋" w:hAnsi="华文仿宋"/>
                <w:sz w:val="24"/>
                <w:szCs w:val="24"/>
              </w:rPr>
              <w:t>.81</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3</w:t>
            </w:r>
            <w:r>
              <w:rPr>
                <w:rFonts w:ascii="华文仿宋" w:eastAsia="华文仿宋" w:hAnsi="华文仿宋"/>
                <w:sz w:val="24"/>
                <w:szCs w:val="24"/>
              </w:rPr>
              <w:t>.6</w:t>
            </w:r>
          </w:p>
        </w:tc>
        <w:tc>
          <w:tcPr>
            <w:tcW w:w="90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3</w:t>
            </w:r>
            <w:r>
              <w:rPr>
                <w:rFonts w:ascii="华文仿宋" w:eastAsia="华文仿宋" w:hAnsi="华文仿宋"/>
                <w:sz w:val="24"/>
                <w:szCs w:val="24"/>
              </w:rPr>
              <w:t>.18</w:t>
            </w:r>
          </w:p>
        </w:tc>
      </w:tr>
      <w:tr w:rsidR="0090255A">
        <w:tc>
          <w:tcPr>
            <w:tcW w:w="2830" w:type="dxa"/>
          </w:tcPr>
          <w:p w:rsidR="0090255A" w:rsidRDefault="00C06677">
            <w:pPr>
              <w:rPr>
                <w:rFonts w:ascii="华文仿宋" w:eastAsia="华文仿宋" w:hAnsi="华文仿宋"/>
                <w:sz w:val="24"/>
                <w:szCs w:val="24"/>
              </w:rPr>
            </w:pPr>
            <w:r>
              <w:rPr>
                <w:rFonts w:ascii="华文仿宋" w:eastAsia="华文仿宋" w:hAnsi="华文仿宋" w:hint="eastAsia"/>
                <w:sz w:val="24"/>
                <w:szCs w:val="24"/>
              </w:rPr>
              <w:t>教育类（体育）、公安类</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1.48</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9</w:t>
            </w:r>
            <w:r>
              <w:rPr>
                <w:rFonts w:ascii="华文仿宋" w:eastAsia="华文仿宋" w:hAnsi="华文仿宋"/>
                <w:sz w:val="24"/>
                <w:szCs w:val="24"/>
              </w:rPr>
              <w:t>.98</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9</w:t>
            </w:r>
            <w:r>
              <w:rPr>
                <w:rFonts w:ascii="华文仿宋" w:eastAsia="华文仿宋" w:hAnsi="华文仿宋"/>
                <w:sz w:val="24"/>
                <w:szCs w:val="24"/>
              </w:rPr>
              <w:t>.16</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8</w:t>
            </w:r>
            <w:r>
              <w:rPr>
                <w:rFonts w:ascii="华文仿宋" w:eastAsia="华文仿宋" w:hAnsi="华文仿宋"/>
                <w:sz w:val="24"/>
                <w:szCs w:val="24"/>
              </w:rPr>
              <w:t>.58</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w:t>
            </w:r>
          </w:p>
        </w:tc>
        <w:tc>
          <w:tcPr>
            <w:tcW w:w="90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w:t>
            </w:r>
          </w:p>
        </w:tc>
      </w:tr>
      <w:tr w:rsidR="0090255A">
        <w:tc>
          <w:tcPr>
            <w:tcW w:w="2830" w:type="dxa"/>
          </w:tcPr>
          <w:p w:rsidR="0090255A" w:rsidRDefault="00C06677">
            <w:pPr>
              <w:spacing w:line="360" w:lineRule="exact"/>
              <w:rPr>
                <w:rFonts w:ascii="华文仿宋" w:eastAsia="华文仿宋" w:hAnsi="华文仿宋"/>
                <w:sz w:val="24"/>
                <w:szCs w:val="24"/>
              </w:rPr>
            </w:pPr>
            <w:r>
              <w:rPr>
                <w:rFonts w:ascii="华文仿宋" w:eastAsia="华文仿宋" w:hAnsi="华文仿宋" w:hint="eastAsia"/>
                <w:sz w:val="24"/>
                <w:szCs w:val="24"/>
              </w:rPr>
              <w:t>艺术设计传媒大类、教育类（艺术类）</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7.23</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4.5</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2.16</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1</w:t>
            </w:r>
            <w:r>
              <w:rPr>
                <w:rFonts w:ascii="华文仿宋" w:eastAsia="华文仿宋" w:hAnsi="华文仿宋"/>
                <w:sz w:val="24"/>
                <w:szCs w:val="24"/>
              </w:rPr>
              <w:t>0.64</w:t>
            </w:r>
          </w:p>
        </w:tc>
        <w:tc>
          <w:tcPr>
            <w:tcW w:w="85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w:t>
            </w:r>
          </w:p>
        </w:tc>
        <w:tc>
          <w:tcPr>
            <w:tcW w:w="850"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w:t>
            </w:r>
          </w:p>
        </w:tc>
        <w:tc>
          <w:tcPr>
            <w:tcW w:w="901" w:type="dxa"/>
            <w:vAlign w:val="center"/>
          </w:tcPr>
          <w:p w:rsidR="0090255A" w:rsidRDefault="00C06677">
            <w:pPr>
              <w:jc w:val="center"/>
              <w:rPr>
                <w:rFonts w:ascii="华文仿宋" w:eastAsia="华文仿宋" w:hAnsi="华文仿宋"/>
                <w:sz w:val="24"/>
                <w:szCs w:val="24"/>
              </w:rPr>
            </w:pPr>
            <w:r>
              <w:rPr>
                <w:rFonts w:ascii="华文仿宋" w:eastAsia="华文仿宋" w:hAnsi="华文仿宋" w:hint="eastAsia"/>
                <w:sz w:val="24"/>
                <w:szCs w:val="24"/>
              </w:rPr>
              <w:t>-</w:t>
            </w: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10</w:t>
      </w:r>
      <w:r>
        <w:rPr>
          <w:rFonts w:ascii="华文仿宋" w:eastAsia="华文仿宋" w:hAnsi="华文仿宋" w:hint="eastAsia"/>
          <w:szCs w:val="21"/>
        </w:rPr>
        <w:t>. 专业教学实训用房及场所建筑面积指标（平方米/生）</w:t>
      </w:r>
    </w:p>
    <w:p w:rsidR="0090255A" w:rsidRPr="00C06677" w:rsidRDefault="00C06677">
      <w:pPr>
        <w:spacing w:line="560" w:lineRule="atLeas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lastRenderedPageBreak/>
        <w:t>3</w:t>
      </w:r>
      <w:r w:rsidRPr="00C06677">
        <w:rPr>
          <w:rFonts w:ascii="华文仿宋" w:eastAsia="华文仿宋" w:hAnsi="华文仿宋"/>
          <w:sz w:val="28"/>
          <w:szCs w:val="28"/>
        </w:rPr>
        <w:t>.功能布局：包括艺术设计专业群和邮轮旅游专业</w:t>
      </w:r>
      <w:proofErr w:type="gramStart"/>
      <w:r w:rsidRPr="00C06677">
        <w:rPr>
          <w:rFonts w:ascii="华文仿宋" w:eastAsia="华文仿宋" w:hAnsi="华文仿宋"/>
          <w:sz w:val="28"/>
          <w:szCs w:val="28"/>
        </w:rPr>
        <w:t>群教学</w:t>
      </w:r>
      <w:proofErr w:type="gramEnd"/>
      <w:r w:rsidRPr="00C06677">
        <w:rPr>
          <w:rFonts w:ascii="华文仿宋" w:eastAsia="华文仿宋" w:hAnsi="华文仿宋"/>
          <w:sz w:val="28"/>
          <w:szCs w:val="28"/>
        </w:rPr>
        <w:t>实训用房。</w:t>
      </w:r>
    </w:p>
    <w:p w:rsidR="0090255A" w:rsidRPr="00C06677" w:rsidRDefault="00C06677">
      <w:pPr>
        <w:spacing w:line="560" w:lineRule="atLeast"/>
        <w:ind w:firstLineChars="200" w:firstLine="560"/>
        <w:rPr>
          <w:rFonts w:ascii="华文仿宋" w:eastAsia="华文仿宋" w:hAnsi="华文仿宋"/>
          <w:sz w:val="28"/>
          <w:szCs w:val="28"/>
        </w:rPr>
      </w:pPr>
      <w:r w:rsidRPr="00C06677">
        <w:rPr>
          <w:rFonts w:ascii="华文仿宋" w:eastAsia="华文仿宋" w:hAnsi="华文仿宋"/>
          <w:sz w:val="28"/>
          <w:szCs w:val="28"/>
        </w:rPr>
        <w:t>（</w:t>
      </w:r>
      <w:r w:rsidRPr="00C06677">
        <w:rPr>
          <w:rFonts w:ascii="华文仿宋" w:eastAsia="华文仿宋" w:hAnsi="华文仿宋" w:hint="eastAsia"/>
          <w:sz w:val="28"/>
          <w:szCs w:val="28"/>
        </w:rPr>
        <w:t>1）艺术设计专业群</w:t>
      </w:r>
    </w:p>
    <w:tbl>
      <w:tblPr>
        <w:tblStyle w:val="a8"/>
        <w:tblW w:w="0" w:type="auto"/>
        <w:tblInd w:w="-147" w:type="dxa"/>
        <w:tblLook w:val="04A0" w:firstRow="1" w:lastRow="0" w:firstColumn="1" w:lastColumn="0" w:noHBand="0" w:noVBand="1"/>
      </w:tblPr>
      <w:tblGrid>
        <w:gridCol w:w="818"/>
        <w:gridCol w:w="1587"/>
        <w:gridCol w:w="1610"/>
        <w:gridCol w:w="1485"/>
        <w:gridCol w:w="2943"/>
      </w:tblGrid>
      <w:tr w:rsidR="0090255A">
        <w:tc>
          <w:tcPr>
            <w:tcW w:w="85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170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功能用房</w:t>
            </w:r>
          </w:p>
        </w:tc>
        <w:tc>
          <w:tcPr>
            <w:tcW w:w="170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建筑面积</w:t>
            </w:r>
          </w:p>
        </w:tc>
        <w:tc>
          <w:tcPr>
            <w:tcW w:w="1559"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需求</w:t>
            </w:r>
          </w:p>
        </w:tc>
        <w:tc>
          <w:tcPr>
            <w:tcW w:w="3169"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教师工作室</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400</w:t>
            </w:r>
          </w:p>
        </w:tc>
        <w:tc>
          <w:tcPr>
            <w:tcW w:w="1559"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艺术类教师工作室</w:t>
            </w:r>
          </w:p>
        </w:tc>
        <w:tc>
          <w:tcPr>
            <w:tcW w:w="3169"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0间，每间</w:t>
            </w:r>
            <w:r>
              <w:rPr>
                <w:rFonts w:ascii="华文仿宋" w:eastAsia="华文仿宋" w:hAnsi="华文仿宋" w:hint="eastAsia"/>
                <w:sz w:val="28"/>
                <w:szCs w:val="28"/>
              </w:rPr>
              <w:t>6</w:t>
            </w:r>
            <w:r>
              <w:rPr>
                <w:rFonts w:ascii="华文仿宋" w:eastAsia="华文仿宋" w:hAnsi="华文仿宋"/>
                <w:sz w:val="28"/>
                <w:szCs w:val="28"/>
              </w:rPr>
              <w:t>0平</w:t>
            </w:r>
          </w:p>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目前艺术类教师19名，按照人均不少于6平方米，应为114平米</w:t>
            </w:r>
            <w:r>
              <w:rPr>
                <w:rFonts w:ascii="华文仿宋" w:eastAsia="华文仿宋" w:hAnsi="华文仿宋"/>
                <w:sz w:val="28"/>
                <w:szCs w:val="28"/>
              </w:rPr>
              <w:t>，含教授、博士工作室。</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计算机辅助设计中心</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20</w:t>
            </w:r>
          </w:p>
        </w:tc>
        <w:tc>
          <w:tcPr>
            <w:tcW w:w="1559"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图文工作站机房，每间满足5</w:t>
            </w:r>
            <w:r>
              <w:rPr>
                <w:rFonts w:ascii="华文仿宋" w:eastAsia="华文仿宋" w:hAnsi="华文仿宋"/>
                <w:sz w:val="28"/>
                <w:szCs w:val="28"/>
              </w:rPr>
              <w:t>0人需求</w:t>
            </w:r>
          </w:p>
        </w:tc>
        <w:tc>
          <w:tcPr>
            <w:tcW w:w="316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4间，每间8</w:t>
            </w:r>
            <w:r>
              <w:rPr>
                <w:rFonts w:ascii="华文仿宋" w:eastAsia="华文仿宋" w:hAnsi="华文仿宋"/>
                <w:sz w:val="28"/>
                <w:szCs w:val="28"/>
              </w:rPr>
              <w:t>0平</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专业设计教室</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r>
              <w:rPr>
                <w:rFonts w:ascii="华文仿宋" w:eastAsia="华文仿宋" w:hAnsi="华文仿宋"/>
                <w:sz w:val="28"/>
                <w:szCs w:val="28"/>
              </w:rPr>
              <w:t>40</w:t>
            </w:r>
          </w:p>
        </w:tc>
        <w:tc>
          <w:tcPr>
            <w:tcW w:w="1559"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每间教室配置绘图桌，每间满足4</w:t>
            </w:r>
            <w:r>
              <w:rPr>
                <w:rFonts w:ascii="华文仿宋" w:eastAsia="华文仿宋" w:hAnsi="华文仿宋"/>
                <w:sz w:val="28"/>
                <w:szCs w:val="28"/>
              </w:rPr>
              <w:t>0人需求</w:t>
            </w:r>
          </w:p>
        </w:tc>
        <w:tc>
          <w:tcPr>
            <w:tcW w:w="316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8间，每间8</w:t>
            </w:r>
            <w:r>
              <w:rPr>
                <w:rFonts w:ascii="华文仿宋" w:eastAsia="华文仿宋" w:hAnsi="华文仿宋"/>
                <w:sz w:val="28"/>
                <w:szCs w:val="28"/>
              </w:rPr>
              <w:t>0平</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设计研究所</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20</w:t>
            </w:r>
          </w:p>
        </w:tc>
        <w:tc>
          <w:tcPr>
            <w:tcW w:w="155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校企合作共建</w:t>
            </w:r>
          </w:p>
        </w:tc>
        <w:tc>
          <w:tcPr>
            <w:tcW w:w="316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4间，每间8</w:t>
            </w:r>
            <w:r>
              <w:rPr>
                <w:rFonts w:ascii="华文仿宋" w:eastAsia="华文仿宋" w:hAnsi="华文仿宋"/>
                <w:sz w:val="28"/>
                <w:szCs w:val="28"/>
              </w:rPr>
              <w:t>0平</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天光画室</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sz w:val="28"/>
                <w:szCs w:val="28"/>
              </w:rPr>
              <w:t>00</w:t>
            </w:r>
          </w:p>
        </w:tc>
        <w:tc>
          <w:tcPr>
            <w:tcW w:w="1559" w:type="dxa"/>
            <w:vAlign w:val="center"/>
          </w:tcPr>
          <w:p w:rsidR="0090255A" w:rsidRDefault="0090255A">
            <w:pPr>
              <w:jc w:val="center"/>
              <w:rPr>
                <w:rFonts w:ascii="华文仿宋" w:eastAsia="华文仿宋" w:hAnsi="华文仿宋"/>
                <w:sz w:val="28"/>
                <w:szCs w:val="28"/>
              </w:rPr>
            </w:pPr>
          </w:p>
        </w:tc>
        <w:tc>
          <w:tcPr>
            <w:tcW w:w="3169" w:type="dxa"/>
            <w:vAlign w:val="center"/>
          </w:tcPr>
          <w:p w:rsidR="0090255A" w:rsidRDefault="00C06677">
            <w:pPr>
              <w:spacing w:line="360" w:lineRule="exact"/>
              <w:jc w:val="center"/>
              <w:rPr>
                <w:rFonts w:ascii="华文仿宋" w:eastAsia="华文仿宋" w:hAnsi="华文仿宋"/>
                <w:sz w:val="24"/>
                <w:szCs w:val="24"/>
              </w:rPr>
            </w:pPr>
            <w:r>
              <w:rPr>
                <w:rFonts w:ascii="华文仿宋" w:eastAsia="华文仿宋" w:hAnsi="华文仿宋" w:hint="eastAsia"/>
                <w:sz w:val="24"/>
                <w:szCs w:val="24"/>
              </w:rPr>
              <w:t>4间，每间1</w:t>
            </w:r>
            <w:r>
              <w:rPr>
                <w:rFonts w:ascii="华文仿宋" w:eastAsia="华文仿宋" w:hAnsi="华文仿宋"/>
                <w:sz w:val="24"/>
                <w:szCs w:val="24"/>
              </w:rPr>
              <w:t>00平</w:t>
            </w: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设计图书资料室</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120</w:t>
            </w:r>
          </w:p>
        </w:tc>
        <w:tc>
          <w:tcPr>
            <w:tcW w:w="1559" w:type="dxa"/>
            <w:vAlign w:val="center"/>
          </w:tcPr>
          <w:p w:rsidR="0090255A" w:rsidRDefault="0090255A">
            <w:pPr>
              <w:jc w:val="center"/>
              <w:rPr>
                <w:rFonts w:ascii="华文仿宋" w:eastAsia="华文仿宋" w:hAnsi="华文仿宋"/>
                <w:sz w:val="28"/>
                <w:szCs w:val="28"/>
              </w:rPr>
            </w:pPr>
          </w:p>
        </w:tc>
        <w:tc>
          <w:tcPr>
            <w:tcW w:w="3169" w:type="dxa"/>
            <w:vAlign w:val="center"/>
          </w:tcPr>
          <w:p w:rsidR="0090255A" w:rsidRDefault="0090255A">
            <w:pPr>
              <w:jc w:val="center"/>
              <w:rPr>
                <w:rFonts w:ascii="华文仿宋" w:eastAsia="华文仿宋" w:hAnsi="华文仿宋"/>
                <w:sz w:val="28"/>
                <w:szCs w:val="28"/>
              </w:rPr>
            </w:pP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7</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设计作品仓库</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00</w:t>
            </w:r>
          </w:p>
        </w:tc>
        <w:tc>
          <w:tcPr>
            <w:tcW w:w="1559" w:type="dxa"/>
            <w:vAlign w:val="center"/>
          </w:tcPr>
          <w:p w:rsidR="0090255A" w:rsidRDefault="0090255A">
            <w:pPr>
              <w:jc w:val="center"/>
              <w:rPr>
                <w:rFonts w:ascii="华文仿宋" w:eastAsia="华文仿宋" w:hAnsi="华文仿宋"/>
                <w:sz w:val="28"/>
                <w:szCs w:val="28"/>
              </w:rPr>
            </w:pPr>
          </w:p>
        </w:tc>
        <w:tc>
          <w:tcPr>
            <w:tcW w:w="3169" w:type="dxa"/>
            <w:vAlign w:val="center"/>
          </w:tcPr>
          <w:p w:rsidR="0090255A" w:rsidRDefault="0090255A">
            <w:pPr>
              <w:jc w:val="center"/>
              <w:rPr>
                <w:rFonts w:ascii="华文仿宋" w:eastAsia="华文仿宋" w:hAnsi="华文仿宋"/>
                <w:sz w:val="28"/>
                <w:szCs w:val="28"/>
              </w:rPr>
            </w:pPr>
          </w:p>
        </w:tc>
      </w:tr>
      <w:tr w:rsidR="0090255A">
        <w:tc>
          <w:tcPr>
            <w:tcW w:w="85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1701" w:type="dxa"/>
            <w:vAlign w:val="center"/>
          </w:tcPr>
          <w:p w:rsidR="0090255A" w:rsidRDefault="0090255A">
            <w:pPr>
              <w:jc w:val="center"/>
              <w:rPr>
                <w:rFonts w:ascii="华文仿宋" w:eastAsia="华文仿宋" w:hAnsi="华文仿宋"/>
                <w:sz w:val="28"/>
                <w:szCs w:val="28"/>
              </w:rPr>
            </w:pP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2400</w:t>
            </w:r>
          </w:p>
        </w:tc>
        <w:tc>
          <w:tcPr>
            <w:tcW w:w="1559" w:type="dxa"/>
            <w:vAlign w:val="center"/>
          </w:tcPr>
          <w:p w:rsidR="0090255A" w:rsidRDefault="0090255A">
            <w:pPr>
              <w:jc w:val="center"/>
              <w:rPr>
                <w:rFonts w:ascii="华文仿宋" w:eastAsia="华文仿宋" w:hAnsi="华文仿宋"/>
                <w:sz w:val="28"/>
                <w:szCs w:val="28"/>
              </w:rPr>
            </w:pPr>
          </w:p>
        </w:tc>
        <w:tc>
          <w:tcPr>
            <w:tcW w:w="3169" w:type="dxa"/>
            <w:vAlign w:val="center"/>
          </w:tcPr>
          <w:p w:rsidR="0090255A" w:rsidRDefault="0090255A">
            <w:pPr>
              <w:jc w:val="center"/>
              <w:rPr>
                <w:rFonts w:ascii="华文仿宋" w:eastAsia="华文仿宋" w:hAnsi="华文仿宋"/>
                <w:sz w:val="28"/>
                <w:szCs w:val="28"/>
              </w:rPr>
            </w:pP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11</w:t>
      </w:r>
      <w:r>
        <w:rPr>
          <w:rFonts w:ascii="华文仿宋" w:eastAsia="华文仿宋" w:hAnsi="华文仿宋" w:hint="eastAsia"/>
          <w:szCs w:val="21"/>
        </w:rPr>
        <w:t>.艺术设计专业群建筑面积分配表（平方米）</w:t>
      </w:r>
    </w:p>
    <w:p w:rsidR="0090255A" w:rsidRPr="00C06677" w:rsidRDefault="00C06677">
      <w:pPr>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lastRenderedPageBreak/>
        <w:t>（2）邮轮旅游专业群</w:t>
      </w:r>
    </w:p>
    <w:tbl>
      <w:tblPr>
        <w:tblStyle w:val="a8"/>
        <w:tblW w:w="0" w:type="auto"/>
        <w:tblLook w:val="04A0" w:firstRow="1" w:lastRow="0" w:firstColumn="1" w:lastColumn="0" w:noHBand="0" w:noVBand="1"/>
      </w:tblPr>
      <w:tblGrid>
        <w:gridCol w:w="814"/>
        <w:gridCol w:w="1590"/>
        <w:gridCol w:w="1612"/>
        <w:gridCol w:w="1719"/>
        <w:gridCol w:w="2561"/>
      </w:tblGrid>
      <w:tr w:rsidR="0090255A">
        <w:tc>
          <w:tcPr>
            <w:tcW w:w="846" w:type="dxa"/>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1701" w:type="dxa"/>
          </w:tcPr>
          <w:p w:rsidR="0090255A" w:rsidRDefault="00C06677">
            <w:pPr>
              <w:jc w:val="center"/>
              <w:rPr>
                <w:rFonts w:ascii="黑体" w:eastAsia="黑体" w:hAnsi="黑体"/>
                <w:sz w:val="28"/>
                <w:szCs w:val="28"/>
              </w:rPr>
            </w:pPr>
            <w:r>
              <w:rPr>
                <w:rFonts w:ascii="黑体" w:eastAsia="黑体" w:hAnsi="黑体" w:hint="eastAsia"/>
                <w:sz w:val="28"/>
                <w:szCs w:val="28"/>
              </w:rPr>
              <w:t>功能用房</w:t>
            </w:r>
          </w:p>
        </w:tc>
        <w:tc>
          <w:tcPr>
            <w:tcW w:w="1701" w:type="dxa"/>
          </w:tcPr>
          <w:p w:rsidR="0090255A" w:rsidRDefault="00C06677">
            <w:pPr>
              <w:jc w:val="center"/>
              <w:rPr>
                <w:rFonts w:ascii="黑体" w:eastAsia="黑体" w:hAnsi="黑体"/>
                <w:sz w:val="28"/>
                <w:szCs w:val="28"/>
              </w:rPr>
            </w:pPr>
            <w:r>
              <w:rPr>
                <w:rFonts w:ascii="黑体" w:eastAsia="黑体" w:hAnsi="黑体" w:hint="eastAsia"/>
                <w:sz w:val="28"/>
                <w:szCs w:val="28"/>
              </w:rPr>
              <w:t>建筑面积</w:t>
            </w:r>
          </w:p>
        </w:tc>
        <w:tc>
          <w:tcPr>
            <w:tcW w:w="1843" w:type="dxa"/>
          </w:tcPr>
          <w:p w:rsidR="0090255A" w:rsidRDefault="00C06677">
            <w:pPr>
              <w:jc w:val="center"/>
              <w:rPr>
                <w:rFonts w:ascii="黑体" w:eastAsia="黑体" w:hAnsi="黑体"/>
                <w:sz w:val="28"/>
                <w:szCs w:val="28"/>
              </w:rPr>
            </w:pPr>
            <w:r>
              <w:rPr>
                <w:rFonts w:ascii="黑体" w:eastAsia="黑体" w:hAnsi="黑体" w:hint="eastAsia"/>
                <w:sz w:val="28"/>
                <w:szCs w:val="28"/>
              </w:rPr>
              <w:t>需求</w:t>
            </w:r>
          </w:p>
        </w:tc>
        <w:tc>
          <w:tcPr>
            <w:tcW w:w="2743" w:type="dxa"/>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846"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1</w:t>
            </w:r>
          </w:p>
        </w:tc>
        <w:tc>
          <w:tcPr>
            <w:tcW w:w="1701"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邮轮旅游专业中心办公室</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00</w:t>
            </w:r>
          </w:p>
        </w:tc>
        <w:tc>
          <w:tcPr>
            <w:tcW w:w="1843"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满足2</w:t>
            </w:r>
            <w:r>
              <w:rPr>
                <w:rFonts w:ascii="华文仿宋" w:eastAsia="华文仿宋" w:hAnsi="华文仿宋"/>
                <w:sz w:val="28"/>
                <w:szCs w:val="28"/>
              </w:rPr>
              <w:t>0名教师</w:t>
            </w:r>
          </w:p>
        </w:tc>
        <w:tc>
          <w:tcPr>
            <w:tcW w:w="2743"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开放式</w:t>
            </w:r>
            <w:r>
              <w:rPr>
                <w:rFonts w:ascii="华文仿宋" w:eastAsia="华文仿宋" w:hAnsi="华文仿宋"/>
                <w:sz w:val="28"/>
                <w:szCs w:val="28"/>
              </w:rPr>
              <w:t>大办公室</w:t>
            </w:r>
          </w:p>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目前11名教师</w:t>
            </w:r>
            <w:r>
              <w:rPr>
                <w:rFonts w:ascii="华文仿宋" w:eastAsia="华文仿宋" w:hAnsi="华文仿宋"/>
                <w:sz w:val="28"/>
                <w:szCs w:val="28"/>
              </w:rPr>
              <w:t>，含教授、博士工作室</w:t>
            </w:r>
          </w:p>
        </w:tc>
      </w:tr>
      <w:tr w:rsidR="0090255A">
        <w:tc>
          <w:tcPr>
            <w:tcW w:w="84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邮轮产业学院</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000</w:t>
            </w:r>
          </w:p>
        </w:tc>
        <w:tc>
          <w:tcPr>
            <w:tcW w:w="1843"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邮轮数字化研究中心+邮轮企业办公区</w:t>
            </w:r>
          </w:p>
        </w:tc>
        <w:tc>
          <w:tcPr>
            <w:tcW w:w="2743" w:type="dxa"/>
            <w:vAlign w:val="center"/>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1701"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1200</w:t>
            </w:r>
          </w:p>
        </w:tc>
        <w:tc>
          <w:tcPr>
            <w:tcW w:w="1843" w:type="dxa"/>
          </w:tcPr>
          <w:p w:rsidR="0090255A" w:rsidRDefault="0090255A">
            <w:pPr>
              <w:jc w:val="center"/>
              <w:rPr>
                <w:rFonts w:ascii="华文仿宋" w:eastAsia="华文仿宋" w:hAnsi="华文仿宋"/>
                <w:sz w:val="28"/>
                <w:szCs w:val="28"/>
              </w:rPr>
            </w:pPr>
          </w:p>
        </w:tc>
        <w:tc>
          <w:tcPr>
            <w:tcW w:w="2743" w:type="dxa"/>
          </w:tcPr>
          <w:p w:rsidR="0090255A" w:rsidRDefault="0090255A">
            <w:pPr>
              <w:rPr>
                <w:rFonts w:ascii="华文仿宋" w:eastAsia="华文仿宋" w:hAnsi="华文仿宋"/>
                <w:b/>
                <w:i/>
                <w:sz w:val="28"/>
                <w:szCs w:val="28"/>
              </w:rPr>
            </w:pP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12</w:t>
      </w:r>
      <w:r>
        <w:rPr>
          <w:rFonts w:ascii="华文仿宋" w:eastAsia="华文仿宋" w:hAnsi="华文仿宋" w:hint="eastAsia"/>
          <w:szCs w:val="21"/>
        </w:rPr>
        <w:t>.邮轮旅游专业群建筑面积分配表（平方米）</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（四）办公中心</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1</w:t>
      </w:r>
      <w:r w:rsidRPr="00C06677">
        <w:rPr>
          <w:rFonts w:ascii="华文仿宋" w:eastAsia="华文仿宋" w:hAnsi="华文仿宋"/>
          <w:sz w:val="28"/>
          <w:szCs w:val="28"/>
        </w:rPr>
        <w:t>.规划使用面积：</w:t>
      </w:r>
      <w:r w:rsidRPr="00C06677">
        <w:rPr>
          <w:rFonts w:ascii="华文仿宋" w:eastAsia="华文仿宋" w:hAnsi="华文仿宋" w:hint="eastAsia"/>
          <w:sz w:val="28"/>
          <w:szCs w:val="28"/>
        </w:rPr>
        <w:t>1</w:t>
      </w:r>
      <w:r w:rsidRPr="00C06677">
        <w:rPr>
          <w:rFonts w:ascii="华文仿宋" w:eastAsia="华文仿宋" w:hAnsi="华文仿宋"/>
          <w:sz w:val="28"/>
          <w:szCs w:val="28"/>
        </w:rPr>
        <w:t>003</w:t>
      </w:r>
      <w:r w:rsidRPr="00C06677">
        <w:rPr>
          <w:rFonts w:ascii="华文仿宋" w:eastAsia="华文仿宋" w:hAnsi="华文仿宋" w:hint="eastAsia"/>
          <w:sz w:val="28"/>
          <w:szCs w:val="28"/>
        </w:rPr>
        <w:t>平方米（建筑面积1</w:t>
      </w:r>
      <w:r w:rsidRPr="00C06677">
        <w:rPr>
          <w:rFonts w:ascii="华文仿宋" w:eastAsia="华文仿宋" w:hAnsi="华文仿宋"/>
          <w:sz w:val="28"/>
          <w:szCs w:val="28"/>
        </w:rPr>
        <w:t>600平方米）</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2</w:t>
      </w:r>
      <w:r w:rsidRPr="00C06677">
        <w:rPr>
          <w:rFonts w:ascii="华文仿宋" w:eastAsia="华文仿宋" w:hAnsi="华文仿宋"/>
          <w:sz w:val="28"/>
          <w:szCs w:val="28"/>
        </w:rPr>
        <w:t>.功能定位：学工处、团委、马克思主义学院、人文艺术学院办公场所</w:t>
      </w:r>
      <w:r w:rsidRPr="00C06677">
        <w:rPr>
          <w:rFonts w:ascii="华文仿宋" w:eastAsia="华文仿宋" w:hAnsi="华文仿宋" w:hint="eastAsia"/>
          <w:sz w:val="28"/>
          <w:szCs w:val="28"/>
        </w:rPr>
        <w:t>。</w:t>
      </w:r>
    </w:p>
    <w:p w:rsidR="0090255A" w:rsidRPr="00C06677" w:rsidRDefault="00C06677">
      <w:pPr>
        <w:spacing w:line="560" w:lineRule="exact"/>
        <w:ind w:firstLineChars="200" w:firstLine="560"/>
        <w:rPr>
          <w:rFonts w:ascii="华文仿宋" w:eastAsia="华文仿宋" w:hAnsi="华文仿宋"/>
          <w:sz w:val="28"/>
          <w:szCs w:val="28"/>
        </w:rPr>
      </w:pPr>
      <w:r w:rsidRPr="00C06677">
        <w:rPr>
          <w:rFonts w:ascii="华文仿宋" w:eastAsia="华文仿宋" w:hAnsi="华文仿宋"/>
          <w:sz w:val="28"/>
          <w:szCs w:val="28"/>
        </w:rPr>
        <w:t>3.建设依据：</w:t>
      </w:r>
      <w:r w:rsidRPr="00C06677">
        <w:rPr>
          <w:rFonts w:ascii="华文仿宋" w:eastAsia="华文仿宋" w:hAnsi="华文仿宋" w:hint="eastAsia"/>
          <w:sz w:val="28"/>
          <w:szCs w:val="28"/>
        </w:rPr>
        <w:t>按照《江苏海事职业技术学院办公场所配置标准》、《江苏海事职业技术学院二级管理实施办法》、《江苏海事职业技术学院定责定岗定编实施办法》进行配置。</w:t>
      </w:r>
    </w:p>
    <w:p w:rsidR="0090255A" w:rsidRPr="00C06677" w:rsidRDefault="00C06677">
      <w:pPr>
        <w:ind w:firstLineChars="200" w:firstLine="560"/>
        <w:rPr>
          <w:rFonts w:ascii="华文仿宋" w:eastAsia="华文仿宋" w:hAnsi="华文仿宋"/>
          <w:sz w:val="28"/>
          <w:szCs w:val="28"/>
        </w:rPr>
      </w:pPr>
      <w:r w:rsidRPr="00C06677">
        <w:rPr>
          <w:rFonts w:ascii="华文仿宋" w:eastAsia="华文仿宋" w:hAnsi="华文仿宋"/>
          <w:sz w:val="28"/>
          <w:szCs w:val="28"/>
        </w:rPr>
        <w:t>（</w:t>
      </w:r>
      <w:r w:rsidRPr="00C06677">
        <w:rPr>
          <w:rFonts w:ascii="华文仿宋" w:eastAsia="华文仿宋" w:hAnsi="华文仿宋" w:hint="eastAsia"/>
          <w:sz w:val="28"/>
          <w:szCs w:val="28"/>
        </w:rPr>
        <w:t>1）团委</w:t>
      </w:r>
    </w:p>
    <w:tbl>
      <w:tblPr>
        <w:tblStyle w:val="a8"/>
        <w:tblW w:w="0" w:type="auto"/>
        <w:tblLook w:val="04A0" w:firstRow="1" w:lastRow="0" w:firstColumn="1" w:lastColumn="0" w:noHBand="0" w:noVBand="1"/>
      </w:tblPr>
      <w:tblGrid>
        <w:gridCol w:w="945"/>
        <w:gridCol w:w="1723"/>
        <w:gridCol w:w="1077"/>
        <w:gridCol w:w="1594"/>
        <w:gridCol w:w="2957"/>
      </w:tblGrid>
      <w:tr w:rsidR="0090255A">
        <w:tc>
          <w:tcPr>
            <w:tcW w:w="988"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1842"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部门</w:t>
            </w:r>
          </w:p>
        </w:tc>
        <w:tc>
          <w:tcPr>
            <w:tcW w:w="1134"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人数</w:t>
            </w:r>
          </w:p>
        </w:tc>
        <w:tc>
          <w:tcPr>
            <w:tcW w:w="170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面积</w:t>
            </w:r>
          </w:p>
        </w:tc>
        <w:tc>
          <w:tcPr>
            <w:tcW w:w="3169"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988"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842" w:type="dxa"/>
            <w:vAlign w:val="center"/>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书记室</w:t>
            </w:r>
            <w:proofErr w:type="gramEnd"/>
          </w:p>
        </w:tc>
        <w:tc>
          <w:tcPr>
            <w:tcW w:w="1134"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12</w:t>
            </w:r>
          </w:p>
        </w:tc>
        <w:tc>
          <w:tcPr>
            <w:tcW w:w="3169" w:type="dxa"/>
          </w:tcPr>
          <w:p w:rsidR="0090255A" w:rsidRDefault="0090255A">
            <w:pPr>
              <w:jc w:val="center"/>
              <w:rPr>
                <w:rFonts w:ascii="华文仿宋" w:eastAsia="华文仿宋" w:hAnsi="华文仿宋"/>
                <w:sz w:val="28"/>
                <w:szCs w:val="28"/>
              </w:rPr>
            </w:pPr>
          </w:p>
        </w:tc>
      </w:tr>
      <w:tr w:rsidR="0090255A">
        <w:tc>
          <w:tcPr>
            <w:tcW w:w="988"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842"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团委办公室</w:t>
            </w:r>
          </w:p>
        </w:tc>
        <w:tc>
          <w:tcPr>
            <w:tcW w:w="1134"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4</w:t>
            </w: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51</w:t>
            </w:r>
          </w:p>
        </w:tc>
        <w:tc>
          <w:tcPr>
            <w:tcW w:w="3169"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sz w:val="28"/>
                <w:szCs w:val="28"/>
              </w:rPr>
              <w:t>含副书记、干事，</w:t>
            </w:r>
            <w:r>
              <w:rPr>
                <w:rFonts w:ascii="华文仿宋" w:eastAsia="华文仿宋" w:hAnsi="华文仿宋" w:hint="eastAsia"/>
                <w:sz w:val="28"/>
                <w:szCs w:val="28"/>
              </w:rPr>
              <w:t>可另设15平方米公共区域。</w:t>
            </w:r>
          </w:p>
        </w:tc>
      </w:tr>
      <w:tr w:rsidR="0090255A">
        <w:tc>
          <w:tcPr>
            <w:tcW w:w="98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1842" w:type="dxa"/>
          </w:tcPr>
          <w:p w:rsidR="0090255A" w:rsidRDefault="0090255A">
            <w:pPr>
              <w:jc w:val="center"/>
              <w:rPr>
                <w:rFonts w:ascii="华文仿宋" w:eastAsia="华文仿宋" w:hAnsi="华文仿宋"/>
                <w:sz w:val="28"/>
                <w:szCs w:val="28"/>
              </w:rPr>
            </w:pPr>
          </w:p>
        </w:tc>
        <w:tc>
          <w:tcPr>
            <w:tcW w:w="1134"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63</w:t>
            </w:r>
          </w:p>
        </w:tc>
        <w:tc>
          <w:tcPr>
            <w:tcW w:w="3169" w:type="dxa"/>
          </w:tcPr>
          <w:p w:rsidR="0090255A" w:rsidRDefault="0090255A">
            <w:pPr>
              <w:jc w:val="center"/>
              <w:rPr>
                <w:rFonts w:ascii="华文仿宋" w:eastAsia="华文仿宋" w:hAnsi="华文仿宋"/>
                <w:sz w:val="28"/>
                <w:szCs w:val="28"/>
              </w:rPr>
            </w:pP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13</w:t>
      </w:r>
      <w:r>
        <w:rPr>
          <w:rFonts w:ascii="华文仿宋" w:eastAsia="华文仿宋" w:hAnsi="华文仿宋" w:hint="eastAsia"/>
          <w:szCs w:val="21"/>
        </w:rPr>
        <w:t>.团委办公场所使用面积分配表（平方米）</w:t>
      </w:r>
    </w:p>
    <w:p w:rsidR="0090255A" w:rsidRPr="00C06677" w:rsidRDefault="00C06677">
      <w:pPr>
        <w:ind w:firstLineChars="200" w:firstLine="560"/>
        <w:rPr>
          <w:rFonts w:ascii="华文仿宋" w:eastAsia="华文仿宋" w:hAnsi="华文仿宋"/>
          <w:sz w:val="28"/>
          <w:szCs w:val="28"/>
        </w:rPr>
      </w:pPr>
      <w:r w:rsidRPr="00C06677">
        <w:rPr>
          <w:rFonts w:ascii="华文仿宋" w:eastAsia="华文仿宋" w:hAnsi="华文仿宋"/>
          <w:sz w:val="28"/>
          <w:szCs w:val="28"/>
        </w:rPr>
        <w:t>（</w:t>
      </w:r>
      <w:r w:rsidRPr="00C06677">
        <w:rPr>
          <w:rFonts w:ascii="华文仿宋" w:eastAsia="华文仿宋" w:hAnsi="华文仿宋" w:hint="eastAsia"/>
          <w:sz w:val="28"/>
          <w:szCs w:val="28"/>
        </w:rPr>
        <w:t>2）学工处</w:t>
      </w:r>
    </w:p>
    <w:tbl>
      <w:tblPr>
        <w:tblStyle w:val="a8"/>
        <w:tblW w:w="0" w:type="auto"/>
        <w:tblLook w:val="04A0" w:firstRow="1" w:lastRow="0" w:firstColumn="1" w:lastColumn="0" w:noHBand="0" w:noVBand="1"/>
      </w:tblPr>
      <w:tblGrid>
        <w:gridCol w:w="813"/>
        <w:gridCol w:w="2127"/>
        <w:gridCol w:w="816"/>
        <w:gridCol w:w="1598"/>
        <w:gridCol w:w="2942"/>
      </w:tblGrid>
      <w:tr w:rsidR="0090255A">
        <w:tc>
          <w:tcPr>
            <w:tcW w:w="846"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lastRenderedPageBreak/>
              <w:t>序号</w:t>
            </w:r>
          </w:p>
        </w:tc>
        <w:tc>
          <w:tcPr>
            <w:tcW w:w="2268"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部门</w:t>
            </w:r>
          </w:p>
        </w:tc>
        <w:tc>
          <w:tcPr>
            <w:tcW w:w="850"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人数</w:t>
            </w:r>
          </w:p>
        </w:tc>
        <w:tc>
          <w:tcPr>
            <w:tcW w:w="170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面积</w:t>
            </w:r>
          </w:p>
        </w:tc>
        <w:tc>
          <w:tcPr>
            <w:tcW w:w="3169"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2268" w:type="dxa"/>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处长室</w:t>
            </w:r>
            <w:proofErr w:type="gramEnd"/>
          </w:p>
        </w:tc>
        <w:tc>
          <w:tcPr>
            <w:tcW w:w="85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12</w:t>
            </w: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226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副处长室</w:t>
            </w:r>
          </w:p>
        </w:tc>
        <w:tc>
          <w:tcPr>
            <w:tcW w:w="85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18</w:t>
            </w:r>
          </w:p>
        </w:tc>
        <w:tc>
          <w:tcPr>
            <w:tcW w:w="3169" w:type="dxa"/>
          </w:tcPr>
          <w:p w:rsidR="0090255A" w:rsidRDefault="0090255A">
            <w:pPr>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2268"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学生教育与资助管理</w:t>
            </w:r>
          </w:p>
        </w:tc>
        <w:tc>
          <w:tcPr>
            <w:tcW w:w="85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33</w:t>
            </w:r>
          </w:p>
        </w:tc>
        <w:tc>
          <w:tcPr>
            <w:tcW w:w="3169"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可另设15平方米公共区域。</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2268"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就业与校友发展服务</w:t>
            </w:r>
          </w:p>
        </w:tc>
        <w:tc>
          <w:tcPr>
            <w:tcW w:w="85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27</w:t>
            </w:r>
          </w:p>
        </w:tc>
        <w:tc>
          <w:tcPr>
            <w:tcW w:w="3169" w:type="dxa"/>
          </w:tcPr>
          <w:p w:rsidR="0090255A" w:rsidRDefault="0090255A">
            <w:pPr>
              <w:spacing w:line="360" w:lineRule="exact"/>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p>
        </w:tc>
        <w:tc>
          <w:tcPr>
            <w:tcW w:w="226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招生办公室</w:t>
            </w:r>
          </w:p>
        </w:tc>
        <w:tc>
          <w:tcPr>
            <w:tcW w:w="85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18</w:t>
            </w:r>
          </w:p>
        </w:tc>
        <w:tc>
          <w:tcPr>
            <w:tcW w:w="3169" w:type="dxa"/>
          </w:tcPr>
          <w:p w:rsidR="0090255A" w:rsidRDefault="0090255A">
            <w:pPr>
              <w:spacing w:line="360" w:lineRule="exact"/>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p>
        </w:tc>
        <w:tc>
          <w:tcPr>
            <w:tcW w:w="2268"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招生录取机房、阅档室</w:t>
            </w:r>
          </w:p>
        </w:tc>
        <w:tc>
          <w:tcPr>
            <w:tcW w:w="850"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80</w:t>
            </w:r>
          </w:p>
        </w:tc>
        <w:tc>
          <w:tcPr>
            <w:tcW w:w="3169"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招生咨询室可共享</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7</w:t>
            </w:r>
          </w:p>
        </w:tc>
        <w:tc>
          <w:tcPr>
            <w:tcW w:w="226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专员办公室</w:t>
            </w:r>
          </w:p>
        </w:tc>
        <w:tc>
          <w:tcPr>
            <w:tcW w:w="850"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27</w:t>
            </w:r>
          </w:p>
        </w:tc>
        <w:tc>
          <w:tcPr>
            <w:tcW w:w="3169"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船员服务协会专员不单独安排办公室</w:t>
            </w: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8</w:t>
            </w:r>
          </w:p>
        </w:tc>
        <w:tc>
          <w:tcPr>
            <w:tcW w:w="226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学生档案室</w:t>
            </w:r>
          </w:p>
        </w:tc>
        <w:tc>
          <w:tcPr>
            <w:tcW w:w="850"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3169" w:type="dxa"/>
          </w:tcPr>
          <w:p w:rsidR="0090255A" w:rsidRDefault="0090255A">
            <w:pPr>
              <w:spacing w:line="360" w:lineRule="exact"/>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9</w:t>
            </w:r>
          </w:p>
        </w:tc>
        <w:tc>
          <w:tcPr>
            <w:tcW w:w="226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接待室</w:t>
            </w:r>
          </w:p>
        </w:tc>
        <w:tc>
          <w:tcPr>
            <w:tcW w:w="850"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3169" w:type="dxa"/>
          </w:tcPr>
          <w:p w:rsidR="0090255A" w:rsidRDefault="0090255A">
            <w:pPr>
              <w:spacing w:line="360" w:lineRule="exact"/>
              <w:jc w:val="center"/>
              <w:rPr>
                <w:rFonts w:ascii="华文仿宋" w:eastAsia="华文仿宋" w:hAnsi="华文仿宋"/>
                <w:sz w:val="28"/>
                <w:szCs w:val="28"/>
              </w:rPr>
            </w:pPr>
          </w:p>
        </w:tc>
      </w:tr>
      <w:tr w:rsidR="0090255A">
        <w:tc>
          <w:tcPr>
            <w:tcW w:w="84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2268" w:type="dxa"/>
          </w:tcPr>
          <w:p w:rsidR="0090255A" w:rsidRDefault="0090255A">
            <w:pPr>
              <w:jc w:val="center"/>
              <w:rPr>
                <w:rFonts w:ascii="华文仿宋" w:eastAsia="华文仿宋" w:hAnsi="华文仿宋"/>
                <w:sz w:val="28"/>
                <w:szCs w:val="28"/>
              </w:rPr>
            </w:pPr>
          </w:p>
        </w:tc>
        <w:tc>
          <w:tcPr>
            <w:tcW w:w="850"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311</w:t>
            </w:r>
          </w:p>
        </w:tc>
        <w:tc>
          <w:tcPr>
            <w:tcW w:w="3169"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考虑拓展性，</w:t>
            </w:r>
            <w:r>
              <w:rPr>
                <w:rFonts w:ascii="华文仿宋" w:eastAsia="华文仿宋" w:hAnsi="华文仿宋"/>
                <w:sz w:val="28"/>
                <w:szCs w:val="28"/>
              </w:rPr>
              <w:t>另增加</w:t>
            </w:r>
            <w:r>
              <w:rPr>
                <w:rFonts w:ascii="华文仿宋" w:eastAsia="华文仿宋" w:hAnsi="华文仿宋" w:hint="eastAsia"/>
                <w:sz w:val="28"/>
                <w:szCs w:val="28"/>
              </w:rPr>
              <w:t>3</w:t>
            </w:r>
            <w:r>
              <w:rPr>
                <w:rFonts w:ascii="华文仿宋" w:eastAsia="华文仿宋" w:hAnsi="华文仿宋"/>
                <w:sz w:val="28"/>
                <w:szCs w:val="28"/>
              </w:rPr>
              <w:t>6平方米</w:t>
            </w: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14</w:t>
      </w:r>
      <w:r>
        <w:rPr>
          <w:rFonts w:ascii="华文仿宋" w:eastAsia="华文仿宋" w:hAnsi="华文仿宋" w:hint="eastAsia"/>
          <w:szCs w:val="21"/>
        </w:rPr>
        <w:t>.学工处办公场所使用面积分配表（平方米）</w:t>
      </w:r>
    </w:p>
    <w:p w:rsidR="0090255A" w:rsidRPr="00C06677" w:rsidRDefault="00C06677">
      <w:pPr>
        <w:ind w:firstLineChars="200" w:firstLine="560"/>
        <w:rPr>
          <w:rFonts w:ascii="华文仿宋" w:eastAsia="华文仿宋" w:hAnsi="华文仿宋"/>
          <w:sz w:val="28"/>
          <w:szCs w:val="28"/>
        </w:rPr>
      </w:pPr>
      <w:r w:rsidRPr="00C06677">
        <w:rPr>
          <w:rFonts w:ascii="华文仿宋" w:eastAsia="华文仿宋" w:hAnsi="华文仿宋"/>
          <w:sz w:val="28"/>
          <w:szCs w:val="28"/>
        </w:rPr>
        <w:t>（</w:t>
      </w:r>
      <w:r w:rsidRPr="00C06677">
        <w:rPr>
          <w:rFonts w:ascii="华文仿宋" w:eastAsia="华文仿宋" w:hAnsi="华文仿宋" w:hint="eastAsia"/>
          <w:sz w:val="28"/>
          <w:szCs w:val="28"/>
        </w:rPr>
        <w:t>3）马克思主义学院</w:t>
      </w:r>
    </w:p>
    <w:tbl>
      <w:tblPr>
        <w:tblStyle w:val="a8"/>
        <w:tblW w:w="0" w:type="auto"/>
        <w:tblLook w:val="04A0" w:firstRow="1" w:lastRow="0" w:firstColumn="1" w:lastColumn="0" w:noHBand="0" w:noVBand="1"/>
      </w:tblPr>
      <w:tblGrid>
        <w:gridCol w:w="941"/>
        <w:gridCol w:w="1870"/>
        <w:gridCol w:w="1202"/>
        <w:gridCol w:w="1726"/>
        <w:gridCol w:w="2557"/>
      </w:tblGrid>
      <w:tr w:rsidR="0090255A">
        <w:tc>
          <w:tcPr>
            <w:tcW w:w="988"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1984"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部门</w:t>
            </w:r>
          </w:p>
        </w:tc>
        <w:tc>
          <w:tcPr>
            <w:tcW w:w="1276"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人数</w:t>
            </w:r>
          </w:p>
        </w:tc>
        <w:tc>
          <w:tcPr>
            <w:tcW w:w="1843"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面积</w:t>
            </w:r>
          </w:p>
        </w:tc>
        <w:tc>
          <w:tcPr>
            <w:tcW w:w="2743"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98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984" w:type="dxa"/>
          </w:tcPr>
          <w:p w:rsidR="0090255A" w:rsidRDefault="00C06677">
            <w:pPr>
              <w:spacing w:line="360" w:lineRule="exact"/>
              <w:jc w:val="center"/>
              <w:rPr>
                <w:rFonts w:ascii="华文仿宋" w:eastAsia="华文仿宋" w:hAnsi="华文仿宋"/>
                <w:sz w:val="28"/>
                <w:szCs w:val="28"/>
              </w:rPr>
            </w:pPr>
            <w:proofErr w:type="gramStart"/>
            <w:r>
              <w:rPr>
                <w:rFonts w:ascii="华文仿宋" w:eastAsia="华文仿宋" w:hAnsi="华文仿宋" w:hint="eastAsia"/>
                <w:sz w:val="28"/>
                <w:szCs w:val="28"/>
              </w:rPr>
              <w:t>院长室</w:t>
            </w:r>
            <w:proofErr w:type="gramEnd"/>
          </w:p>
        </w:tc>
        <w:tc>
          <w:tcPr>
            <w:tcW w:w="127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12</w:t>
            </w:r>
          </w:p>
        </w:tc>
        <w:tc>
          <w:tcPr>
            <w:tcW w:w="2743" w:type="dxa"/>
          </w:tcPr>
          <w:p w:rsidR="0090255A" w:rsidRDefault="0090255A">
            <w:pPr>
              <w:jc w:val="center"/>
              <w:rPr>
                <w:rFonts w:ascii="华文仿宋" w:eastAsia="华文仿宋" w:hAnsi="华文仿宋"/>
                <w:sz w:val="28"/>
                <w:szCs w:val="28"/>
              </w:rPr>
            </w:pPr>
          </w:p>
        </w:tc>
      </w:tr>
      <w:tr w:rsidR="0090255A">
        <w:tc>
          <w:tcPr>
            <w:tcW w:w="98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984" w:type="dxa"/>
          </w:tcPr>
          <w:p w:rsidR="0090255A" w:rsidRDefault="00C06677">
            <w:pPr>
              <w:spacing w:line="360" w:lineRule="exact"/>
              <w:jc w:val="center"/>
              <w:rPr>
                <w:rFonts w:ascii="华文仿宋" w:eastAsia="华文仿宋" w:hAnsi="华文仿宋"/>
                <w:sz w:val="28"/>
                <w:szCs w:val="28"/>
              </w:rPr>
            </w:pPr>
            <w:proofErr w:type="gramStart"/>
            <w:r>
              <w:rPr>
                <w:rFonts w:ascii="华文仿宋" w:eastAsia="华文仿宋" w:hAnsi="华文仿宋" w:hint="eastAsia"/>
                <w:sz w:val="28"/>
                <w:szCs w:val="28"/>
              </w:rPr>
              <w:t>书记室</w:t>
            </w:r>
            <w:proofErr w:type="gramEnd"/>
          </w:p>
        </w:tc>
        <w:tc>
          <w:tcPr>
            <w:tcW w:w="127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12</w:t>
            </w:r>
          </w:p>
        </w:tc>
        <w:tc>
          <w:tcPr>
            <w:tcW w:w="2743" w:type="dxa"/>
          </w:tcPr>
          <w:p w:rsidR="0090255A" w:rsidRDefault="0090255A">
            <w:pPr>
              <w:jc w:val="center"/>
              <w:rPr>
                <w:rFonts w:ascii="华文仿宋" w:eastAsia="华文仿宋" w:hAnsi="华文仿宋"/>
                <w:sz w:val="28"/>
                <w:szCs w:val="28"/>
              </w:rPr>
            </w:pPr>
          </w:p>
        </w:tc>
      </w:tr>
      <w:tr w:rsidR="0090255A">
        <w:tc>
          <w:tcPr>
            <w:tcW w:w="98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1984"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党政办公室</w:t>
            </w:r>
          </w:p>
        </w:tc>
        <w:tc>
          <w:tcPr>
            <w:tcW w:w="1276"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3</w:t>
            </w:r>
          </w:p>
        </w:tc>
        <w:tc>
          <w:tcPr>
            <w:tcW w:w="2743"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可另设5平方米公共区域</w:t>
            </w:r>
          </w:p>
        </w:tc>
      </w:tr>
      <w:tr w:rsidR="0090255A">
        <w:tc>
          <w:tcPr>
            <w:tcW w:w="98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1984"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教学、学术办公室</w:t>
            </w:r>
          </w:p>
        </w:tc>
        <w:tc>
          <w:tcPr>
            <w:tcW w:w="1276"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32</w:t>
            </w:r>
          </w:p>
        </w:tc>
        <w:tc>
          <w:tcPr>
            <w:tcW w:w="2743" w:type="dxa"/>
            <w:vAlign w:val="center"/>
          </w:tcPr>
          <w:p w:rsidR="0090255A" w:rsidRDefault="00C06677">
            <w:pPr>
              <w:spacing w:line="360" w:lineRule="exact"/>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可另设5平方米公共区域，含副院长</w:t>
            </w:r>
          </w:p>
        </w:tc>
      </w:tr>
      <w:tr w:rsidR="0090255A">
        <w:tc>
          <w:tcPr>
            <w:tcW w:w="988"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1984"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教授、博士工作室</w:t>
            </w:r>
          </w:p>
        </w:tc>
        <w:tc>
          <w:tcPr>
            <w:tcW w:w="127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8</w:t>
            </w:r>
          </w:p>
        </w:tc>
        <w:tc>
          <w:tcPr>
            <w:tcW w:w="1843" w:type="dxa"/>
            <w:vAlign w:val="center"/>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96</w:t>
            </w:r>
          </w:p>
        </w:tc>
        <w:tc>
          <w:tcPr>
            <w:tcW w:w="2743"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每人</w:t>
            </w:r>
            <w:r>
              <w:rPr>
                <w:rFonts w:ascii="华文仿宋" w:eastAsia="华文仿宋" w:hAnsi="华文仿宋" w:hint="eastAsia"/>
                <w:color w:val="000000" w:themeColor="text1"/>
                <w:sz w:val="28"/>
                <w:szCs w:val="28"/>
              </w:rPr>
              <w:t>1</w:t>
            </w:r>
            <w:r>
              <w:rPr>
                <w:rFonts w:ascii="华文仿宋" w:eastAsia="华文仿宋" w:hAnsi="华文仿宋"/>
                <w:color w:val="000000" w:themeColor="text1"/>
                <w:sz w:val="28"/>
                <w:szCs w:val="28"/>
              </w:rPr>
              <w:t>2平方的标准</w:t>
            </w:r>
          </w:p>
        </w:tc>
      </w:tr>
      <w:tr w:rsidR="0090255A">
        <w:tc>
          <w:tcPr>
            <w:tcW w:w="988"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p>
        </w:tc>
        <w:tc>
          <w:tcPr>
            <w:tcW w:w="1984" w:type="dxa"/>
            <w:vAlign w:val="center"/>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教师办公室</w:t>
            </w:r>
          </w:p>
        </w:tc>
        <w:tc>
          <w:tcPr>
            <w:tcW w:w="1276"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2</w:t>
            </w:r>
          </w:p>
        </w:tc>
        <w:tc>
          <w:tcPr>
            <w:tcW w:w="1843"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32</w:t>
            </w:r>
          </w:p>
        </w:tc>
        <w:tc>
          <w:tcPr>
            <w:tcW w:w="2743" w:type="dxa"/>
          </w:tcPr>
          <w:p w:rsidR="0090255A" w:rsidRDefault="00C06677">
            <w:pPr>
              <w:spacing w:line="360" w:lineRule="exact"/>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按照</w:t>
            </w:r>
            <w:proofErr w:type="gramStart"/>
            <w:r>
              <w:rPr>
                <w:rFonts w:ascii="华文仿宋" w:eastAsia="华文仿宋" w:hAnsi="华文仿宋"/>
                <w:color w:val="000000" w:themeColor="text1"/>
                <w:sz w:val="28"/>
                <w:szCs w:val="28"/>
              </w:rPr>
              <w:t>示范马院标准</w:t>
            </w:r>
            <w:proofErr w:type="gramEnd"/>
            <w:r>
              <w:rPr>
                <w:rFonts w:ascii="华文仿宋" w:eastAsia="华文仿宋" w:hAnsi="华文仿宋"/>
                <w:color w:val="000000" w:themeColor="text1"/>
                <w:sz w:val="28"/>
                <w:szCs w:val="28"/>
              </w:rPr>
              <w:t>配齐</w:t>
            </w:r>
            <w:r>
              <w:rPr>
                <w:rFonts w:ascii="华文仿宋" w:eastAsia="华文仿宋" w:hAnsi="华文仿宋" w:hint="eastAsia"/>
                <w:color w:val="000000" w:themeColor="text1"/>
                <w:sz w:val="28"/>
                <w:szCs w:val="28"/>
              </w:rPr>
              <w:t>4</w:t>
            </w:r>
            <w:r>
              <w:rPr>
                <w:rFonts w:ascii="华文仿宋" w:eastAsia="华文仿宋" w:hAnsi="华文仿宋"/>
                <w:color w:val="000000" w:themeColor="text1"/>
                <w:sz w:val="28"/>
                <w:szCs w:val="28"/>
              </w:rPr>
              <w:t>0人，除去</w:t>
            </w:r>
            <w:r>
              <w:rPr>
                <w:rFonts w:ascii="华文仿宋" w:eastAsia="华文仿宋" w:hAnsi="华文仿宋"/>
                <w:color w:val="000000" w:themeColor="text1"/>
                <w:sz w:val="28"/>
                <w:szCs w:val="28"/>
              </w:rPr>
              <w:lastRenderedPageBreak/>
              <w:t>行政、心理咨询、教授博士还剩</w:t>
            </w:r>
            <w:r>
              <w:rPr>
                <w:rFonts w:ascii="华文仿宋" w:eastAsia="华文仿宋" w:hAnsi="华文仿宋" w:hint="eastAsia"/>
                <w:color w:val="000000" w:themeColor="text1"/>
                <w:sz w:val="28"/>
                <w:szCs w:val="28"/>
              </w:rPr>
              <w:t>2</w:t>
            </w:r>
            <w:r>
              <w:rPr>
                <w:rFonts w:ascii="华文仿宋" w:eastAsia="华文仿宋" w:hAnsi="华文仿宋"/>
                <w:color w:val="000000" w:themeColor="text1"/>
                <w:sz w:val="28"/>
                <w:szCs w:val="28"/>
              </w:rPr>
              <w:t>2人，每人</w:t>
            </w:r>
            <w:r>
              <w:rPr>
                <w:rFonts w:ascii="华文仿宋" w:eastAsia="华文仿宋" w:hAnsi="华文仿宋" w:hint="eastAsia"/>
                <w:color w:val="000000" w:themeColor="text1"/>
                <w:sz w:val="28"/>
                <w:szCs w:val="28"/>
              </w:rPr>
              <w:t>6平方的标准</w:t>
            </w:r>
          </w:p>
        </w:tc>
      </w:tr>
      <w:tr w:rsidR="0090255A">
        <w:tc>
          <w:tcPr>
            <w:tcW w:w="98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lastRenderedPageBreak/>
              <w:t>6</w:t>
            </w:r>
          </w:p>
        </w:tc>
        <w:tc>
          <w:tcPr>
            <w:tcW w:w="1984"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接待室</w:t>
            </w:r>
          </w:p>
        </w:tc>
        <w:tc>
          <w:tcPr>
            <w:tcW w:w="1276" w:type="dxa"/>
          </w:tcPr>
          <w:p w:rsidR="0090255A" w:rsidRDefault="0090255A">
            <w:pPr>
              <w:jc w:val="center"/>
              <w:rPr>
                <w:rFonts w:ascii="华文仿宋" w:eastAsia="华文仿宋" w:hAnsi="华文仿宋"/>
                <w:sz w:val="28"/>
                <w:szCs w:val="28"/>
              </w:rPr>
            </w:pP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2743" w:type="dxa"/>
          </w:tcPr>
          <w:p w:rsidR="0090255A" w:rsidRDefault="0090255A">
            <w:pPr>
              <w:jc w:val="center"/>
              <w:rPr>
                <w:rFonts w:ascii="华文仿宋" w:eastAsia="华文仿宋" w:hAnsi="华文仿宋"/>
                <w:color w:val="FF0000"/>
                <w:sz w:val="28"/>
                <w:szCs w:val="28"/>
              </w:rPr>
            </w:pPr>
          </w:p>
        </w:tc>
      </w:tr>
      <w:tr w:rsidR="0090255A">
        <w:tc>
          <w:tcPr>
            <w:tcW w:w="98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7</w:t>
            </w:r>
          </w:p>
        </w:tc>
        <w:tc>
          <w:tcPr>
            <w:tcW w:w="1984" w:type="dxa"/>
          </w:tcPr>
          <w:p w:rsidR="0090255A" w:rsidRDefault="00C06677">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资料室</w:t>
            </w:r>
          </w:p>
        </w:tc>
        <w:tc>
          <w:tcPr>
            <w:tcW w:w="1276" w:type="dxa"/>
          </w:tcPr>
          <w:p w:rsidR="0090255A" w:rsidRDefault="0090255A">
            <w:pPr>
              <w:jc w:val="center"/>
              <w:rPr>
                <w:rFonts w:ascii="华文仿宋" w:eastAsia="华文仿宋" w:hAnsi="华文仿宋"/>
                <w:sz w:val="28"/>
                <w:szCs w:val="28"/>
              </w:rPr>
            </w:pP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2743" w:type="dxa"/>
          </w:tcPr>
          <w:p w:rsidR="0090255A" w:rsidRDefault="0090255A">
            <w:pPr>
              <w:jc w:val="center"/>
              <w:rPr>
                <w:rFonts w:ascii="华文仿宋" w:eastAsia="华文仿宋" w:hAnsi="华文仿宋"/>
                <w:color w:val="FF0000"/>
                <w:sz w:val="28"/>
                <w:szCs w:val="28"/>
              </w:rPr>
            </w:pPr>
          </w:p>
        </w:tc>
      </w:tr>
      <w:tr w:rsidR="0090255A">
        <w:tc>
          <w:tcPr>
            <w:tcW w:w="988"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1984" w:type="dxa"/>
          </w:tcPr>
          <w:p w:rsidR="0090255A" w:rsidRDefault="0090255A">
            <w:pPr>
              <w:jc w:val="center"/>
              <w:rPr>
                <w:rFonts w:ascii="华文仿宋" w:eastAsia="华文仿宋" w:hAnsi="华文仿宋"/>
                <w:sz w:val="28"/>
                <w:szCs w:val="28"/>
              </w:rPr>
            </w:pPr>
          </w:p>
        </w:tc>
        <w:tc>
          <w:tcPr>
            <w:tcW w:w="1276" w:type="dxa"/>
          </w:tcPr>
          <w:p w:rsidR="0090255A" w:rsidRDefault="0090255A">
            <w:pPr>
              <w:jc w:val="center"/>
              <w:rPr>
                <w:rFonts w:ascii="华文仿宋" w:eastAsia="华文仿宋" w:hAnsi="华文仿宋"/>
                <w:sz w:val="28"/>
                <w:szCs w:val="28"/>
              </w:rPr>
            </w:pP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367</w:t>
            </w:r>
          </w:p>
        </w:tc>
        <w:tc>
          <w:tcPr>
            <w:tcW w:w="2743" w:type="dxa"/>
          </w:tcPr>
          <w:p w:rsidR="0090255A" w:rsidRDefault="0090255A">
            <w:pPr>
              <w:jc w:val="center"/>
              <w:rPr>
                <w:rFonts w:ascii="华文仿宋" w:eastAsia="华文仿宋" w:hAnsi="华文仿宋"/>
                <w:sz w:val="28"/>
                <w:szCs w:val="28"/>
              </w:rPr>
            </w:pP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15</w:t>
      </w:r>
      <w:r>
        <w:rPr>
          <w:rFonts w:ascii="华文仿宋" w:eastAsia="华文仿宋" w:hAnsi="华文仿宋" w:hint="eastAsia"/>
          <w:szCs w:val="21"/>
        </w:rPr>
        <w:t>.马克思主义学院办公场所使用面积分配表（平方米）</w:t>
      </w:r>
    </w:p>
    <w:p w:rsidR="0090255A" w:rsidRPr="00C06677" w:rsidRDefault="00C06677">
      <w:pPr>
        <w:ind w:firstLineChars="200" w:firstLine="560"/>
        <w:rPr>
          <w:rFonts w:ascii="华文仿宋" w:eastAsia="华文仿宋" w:hAnsi="华文仿宋"/>
          <w:sz w:val="28"/>
          <w:szCs w:val="28"/>
        </w:rPr>
      </w:pPr>
      <w:r w:rsidRPr="00C06677">
        <w:rPr>
          <w:rFonts w:ascii="华文仿宋" w:eastAsia="华文仿宋" w:hAnsi="华文仿宋"/>
          <w:sz w:val="28"/>
          <w:szCs w:val="28"/>
        </w:rPr>
        <w:t>（</w:t>
      </w:r>
      <w:r w:rsidRPr="00C06677">
        <w:rPr>
          <w:rFonts w:ascii="华文仿宋" w:eastAsia="华文仿宋" w:hAnsi="华文仿宋" w:hint="eastAsia"/>
          <w:sz w:val="28"/>
          <w:szCs w:val="28"/>
        </w:rPr>
        <w:t>4）人文艺术学院（不含专业教师）</w:t>
      </w:r>
    </w:p>
    <w:tbl>
      <w:tblPr>
        <w:tblStyle w:val="a8"/>
        <w:tblW w:w="0" w:type="auto"/>
        <w:tblLook w:val="04A0" w:firstRow="1" w:lastRow="0" w:firstColumn="1" w:lastColumn="0" w:noHBand="0" w:noVBand="1"/>
      </w:tblPr>
      <w:tblGrid>
        <w:gridCol w:w="1072"/>
        <w:gridCol w:w="1721"/>
        <w:gridCol w:w="1076"/>
        <w:gridCol w:w="1603"/>
        <w:gridCol w:w="2824"/>
      </w:tblGrid>
      <w:tr w:rsidR="0090255A">
        <w:tc>
          <w:tcPr>
            <w:tcW w:w="1129"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序号</w:t>
            </w:r>
          </w:p>
        </w:tc>
        <w:tc>
          <w:tcPr>
            <w:tcW w:w="1843"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部门</w:t>
            </w:r>
          </w:p>
        </w:tc>
        <w:tc>
          <w:tcPr>
            <w:tcW w:w="1134"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人数</w:t>
            </w:r>
          </w:p>
        </w:tc>
        <w:tc>
          <w:tcPr>
            <w:tcW w:w="1701"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面积</w:t>
            </w:r>
          </w:p>
        </w:tc>
        <w:tc>
          <w:tcPr>
            <w:tcW w:w="3027" w:type="dxa"/>
            <w:vAlign w:val="center"/>
          </w:tcPr>
          <w:p w:rsidR="0090255A" w:rsidRDefault="00C06677">
            <w:pPr>
              <w:jc w:val="center"/>
              <w:rPr>
                <w:rFonts w:ascii="黑体" w:eastAsia="黑体" w:hAnsi="黑体"/>
                <w:sz w:val="28"/>
                <w:szCs w:val="28"/>
              </w:rPr>
            </w:pPr>
            <w:r>
              <w:rPr>
                <w:rFonts w:ascii="黑体" w:eastAsia="黑体" w:hAnsi="黑体" w:hint="eastAsia"/>
                <w:sz w:val="28"/>
                <w:szCs w:val="28"/>
              </w:rPr>
              <w:t>备注</w:t>
            </w:r>
          </w:p>
        </w:tc>
      </w:tr>
      <w:tr w:rsidR="0090255A">
        <w:tc>
          <w:tcPr>
            <w:tcW w:w="11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843" w:type="dxa"/>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院长室</w:t>
            </w:r>
            <w:proofErr w:type="gramEnd"/>
          </w:p>
        </w:tc>
        <w:tc>
          <w:tcPr>
            <w:tcW w:w="1134"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12</w:t>
            </w:r>
          </w:p>
        </w:tc>
        <w:tc>
          <w:tcPr>
            <w:tcW w:w="3027" w:type="dxa"/>
          </w:tcPr>
          <w:p w:rsidR="0090255A" w:rsidRDefault="0090255A">
            <w:pPr>
              <w:jc w:val="center"/>
              <w:rPr>
                <w:rFonts w:ascii="华文仿宋" w:eastAsia="华文仿宋" w:hAnsi="华文仿宋"/>
                <w:sz w:val="28"/>
                <w:szCs w:val="28"/>
              </w:rPr>
            </w:pPr>
          </w:p>
        </w:tc>
      </w:tr>
      <w:tr w:rsidR="0090255A">
        <w:tc>
          <w:tcPr>
            <w:tcW w:w="11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843" w:type="dxa"/>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书记室</w:t>
            </w:r>
            <w:proofErr w:type="gramEnd"/>
          </w:p>
        </w:tc>
        <w:tc>
          <w:tcPr>
            <w:tcW w:w="1134"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12</w:t>
            </w:r>
          </w:p>
        </w:tc>
        <w:tc>
          <w:tcPr>
            <w:tcW w:w="3027" w:type="dxa"/>
          </w:tcPr>
          <w:p w:rsidR="0090255A" w:rsidRDefault="0090255A">
            <w:pPr>
              <w:jc w:val="center"/>
              <w:rPr>
                <w:rFonts w:ascii="华文仿宋" w:eastAsia="华文仿宋" w:hAnsi="华文仿宋"/>
                <w:sz w:val="28"/>
                <w:szCs w:val="28"/>
              </w:rPr>
            </w:pPr>
          </w:p>
        </w:tc>
      </w:tr>
      <w:tr w:rsidR="0090255A">
        <w:tc>
          <w:tcPr>
            <w:tcW w:w="11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综合办公室</w:t>
            </w:r>
          </w:p>
        </w:tc>
        <w:tc>
          <w:tcPr>
            <w:tcW w:w="1134"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23</w:t>
            </w:r>
          </w:p>
        </w:tc>
        <w:tc>
          <w:tcPr>
            <w:tcW w:w="3027" w:type="dxa"/>
          </w:tcPr>
          <w:p w:rsidR="0090255A" w:rsidRDefault="00C06677">
            <w:pPr>
              <w:spacing w:line="360" w:lineRule="exact"/>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可另设5平方米公共区域</w:t>
            </w:r>
          </w:p>
        </w:tc>
      </w:tr>
      <w:tr w:rsidR="0090255A">
        <w:tc>
          <w:tcPr>
            <w:tcW w:w="11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教务办</w:t>
            </w:r>
          </w:p>
        </w:tc>
        <w:tc>
          <w:tcPr>
            <w:tcW w:w="1134"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41</w:t>
            </w:r>
          </w:p>
        </w:tc>
        <w:tc>
          <w:tcPr>
            <w:tcW w:w="3027" w:type="dxa"/>
          </w:tcPr>
          <w:p w:rsidR="0090255A" w:rsidRDefault="00C06677">
            <w:pPr>
              <w:spacing w:line="360" w:lineRule="exact"/>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可另设5平方米公共区域</w:t>
            </w:r>
          </w:p>
        </w:tc>
      </w:tr>
      <w:tr w:rsidR="0090255A">
        <w:tc>
          <w:tcPr>
            <w:tcW w:w="11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5</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学术办</w:t>
            </w:r>
          </w:p>
        </w:tc>
        <w:tc>
          <w:tcPr>
            <w:tcW w:w="1134"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23</w:t>
            </w:r>
          </w:p>
        </w:tc>
        <w:tc>
          <w:tcPr>
            <w:tcW w:w="3027" w:type="dxa"/>
          </w:tcPr>
          <w:p w:rsidR="0090255A" w:rsidRDefault="00C06677">
            <w:pPr>
              <w:spacing w:line="360" w:lineRule="exact"/>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含副院长，可另设5平方米公共区域</w:t>
            </w:r>
          </w:p>
        </w:tc>
      </w:tr>
      <w:tr w:rsidR="0090255A">
        <w:tc>
          <w:tcPr>
            <w:tcW w:w="11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p>
        </w:tc>
        <w:tc>
          <w:tcPr>
            <w:tcW w:w="1843" w:type="dxa"/>
          </w:tcPr>
          <w:p w:rsidR="0090255A" w:rsidRDefault="00C06677">
            <w:pPr>
              <w:jc w:val="center"/>
              <w:rPr>
                <w:rFonts w:ascii="华文仿宋" w:eastAsia="华文仿宋" w:hAnsi="华文仿宋"/>
                <w:sz w:val="28"/>
                <w:szCs w:val="28"/>
              </w:rPr>
            </w:pPr>
            <w:proofErr w:type="gramStart"/>
            <w:r>
              <w:rPr>
                <w:rFonts w:ascii="华文仿宋" w:eastAsia="华文仿宋" w:hAnsi="华文仿宋" w:hint="eastAsia"/>
                <w:sz w:val="28"/>
                <w:szCs w:val="28"/>
              </w:rPr>
              <w:t>学工办</w:t>
            </w:r>
            <w:proofErr w:type="gramEnd"/>
          </w:p>
        </w:tc>
        <w:tc>
          <w:tcPr>
            <w:tcW w:w="1134"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w:t>
            </w: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69</w:t>
            </w:r>
          </w:p>
        </w:tc>
        <w:tc>
          <w:tcPr>
            <w:tcW w:w="3027" w:type="dxa"/>
          </w:tcPr>
          <w:p w:rsidR="0090255A" w:rsidRDefault="00C06677">
            <w:pPr>
              <w:spacing w:line="360" w:lineRule="exact"/>
              <w:jc w:val="center"/>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含副书记，可另设15平方米公共区域</w:t>
            </w:r>
          </w:p>
        </w:tc>
      </w:tr>
      <w:tr w:rsidR="0090255A">
        <w:tc>
          <w:tcPr>
            <w:tcW w:w="1129"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7</w:t>
            </w:r>
          </w:p>
        </w:tc>
        <w:tc>
          <w:tcPr>
            <w:tcW w:w="1843"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接待室</w:t>
            </w:r>
          </w:p>
        </w:tc>
        <w:tc>
          <w:tcPr>
            <w:tcW w:w="1134" w:type="dxa"/>
            <w:vAlign w:val="center"/>
          </w:tcPr>
          <w:p w:rsidR="0090255A" w:rsidRDefault="0090255A">
            <w:pPr>
              <w:jc w:val="center"/>
              <w:rPr>
                <w:rFonts w:ascii="华文仿宋" w:eastAsia="华文仿宋" w:hAnsi="华文仿宋"/>
                <w:sz w:val="28"/>
                <w:szCs w:val="28"/>
              </w:rPr>
            </w:pPr>
          </w:p>
        </w:tc>
        <w:tc>
          <w:tcPr>
            <w:tcW w:w="1701" w:type="dxa"/>
            <w:vAlign w:val="center"/>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3027" w:type="dxa"/>
          </w:tcPr>
          <w:p w:rsidR="0090255A" w:rsidRDefault="00C06677">
            <w:pPr>
              <w:jc w:val="center"/>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同时可作为二级学院党政联席会议地点</w:t>
            </w:r>
          </w:p>
        </w:tc>
      </w:tr>
      <w:tr w:rsidR="0090255A">
        <w:tc>
          <w:tcPr>
            <w:tcW w:w="11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8</w:t>
            </w:r>
          </w:p>
        </w:tc>
        <w:tc>
          <w:tcPr>
            <w:tcW w:w="1843"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资料室</w:t>
            </w:r>
          </w:p>
        </w:tc>
        <w:tc>
          <w:tcPr>
            <w:tcW w:w="1134"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30</w:t>
            </w:r>
          </w:p>
        </w:tc>
        <w:tc>
          <w:tcPr>
            <w:tcW w:w="3027" w:type="dxa"/>
          </w:tcPr>
          <w:p w:rsidR="0090255A" w:rsidRDefault="0090255A">
            <w:pPr>
              <w:jc w:val="center"/>
              <w:rPr>
                <w:rFonts w:ascii="华文仿宋" w:eastAsia="华文仿宋" w:hAnsi="华文仿宋"/>
                <w:color w:val="FF0000"/>
                <w:sz w:val="28"/>
                <w:szCs w:val="28"/>
              </w:rPr>
            </w:pPr>
          </w:p>
        </w:tc>
      </w:tr>
      <w:tr w:rsidR="0090255A">
        <w:trPr>
          <w:trHeight w:val="1002"/>
        </w:trPr>
        <w:tc>
          <w:tcPr>
            <w:tcW w:w="1129"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合计</w:t>
            </w:r>
          </w:p>
        </w:tc>
        <w:tc>
          <w:tcPr>
            <w:tcW w:w="1843" w:type="dxa"/>
          </w:tcPr>
          <w:p w:rsidR="0090255A" w:rsidRDefault="0090255A">
            <w:pPr>
              <w:jc w:val="center"/>
              <w:rPr>
                <w:rFonts w:ascii="华文仿宋" w:eastAsia="华文仿宋" w:hAnsi="华文仿宋"/>
                <w:sz w:val="28"/>
                <w:szCs w:val="28"/>
              </w:rPr>
            </w:pPr>
          </w:p>
        </w:tc>
        <w:tc>
          <w:tcPr>
            <w:tcW w:w="1134" w:type="dxa"/>
          </w:tcPr>
          <w:p w:rsidR="0090255A" w:rsidRDefault="0090255A">
            <w:pPr>
              <w:jc w:val="center"/>
              <w:rPr>
                <w:rFonts w:ascii="华文仿宋" w:eastAsia="华文仿宋" w:hAnsi="华文仿宋"/>
                <w:sz w:val="28"/>
                <w:szCs w:val="28"/>
              </w:rPr>
            </w:pPr>
          </w:p>
        </w:tc>
        <w:tc>
          <w:tcPr>
            <w:tcW w:w="1701" w:type="dxa"/>
          </w:tcPr>
          <w:p w:rsidR="0090255A" w:rsidRDefault="00C06677">
            <w:pPr>
              <w:jc w:val="center"/>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76</w:t>
            </w:r>
          </w:p>
        </w:tc>
        <w:tc>
          <w:tcPr>
            <w:tcW w:w="3027" w:type="dxa"/>
          </w:tcPr>
          <w:p w:rsidR="0090255A" w:rsidRDefault="00C06677">
            <w:pPr>
              <w:jc w:val="center"/>
              <w:rPr>
                <w:rFonts w:ascii="华文仿宋" w:eastAsia="华文仿宋" w:hAnsi="华文仿宋"/>
                <w:sz w:val="28"/>
                <w:szCs w:val="28"/>
              </w:rPr>
            </w:pPr>
            <w:r>
              <w:rPr>
                <w:rFonts w:ascii="华文仿宋" w:eastAsia="华文仿宋" w:hAnsi="华文仿宋"/>
                <w:sz w:val="28"/>
                <w:szCs w:val="28"/>
              </w:rPr>
              <w:t>考虑拓展性，另增加</w:t>
            </w:r>
            <w:r>
              <w:rPr>
                <w:rFonts w:ascii="华文仿宋" w:eastAsia="华文仿宋" w:hAnsi="华文仿宋" w:hint="eastAsia"/>
                <w:sz w:val="28"/>
                <w:szCs w:val="28"/>
              </w:rPr>
              <w:t>3</w:t>
            </w:r>
            <w:r>
              <w:rPr>
                <w:rFonts w:ascii="华文仿宋" w:eastAsia="华文仿宋" w:hAnsi="华文仿宋"/>
                <w:sz w:val="28"/>
                <w:szCs w:val="28"/>
              </w:rPr>
              <w:t>6平方米</w:t>
            </w:r>
          </w:p>
        </w:tc>
      </w:tr>
    </w:tbl>
    <w:p w:rsidR="0090255A" w:rsidRDefault="00C06677">
      <w:pPr>
        <w:jc w:val="center"/>
        <w:rPr>
          <w:rFonts w:ascii="华文仿宋" w:eastAsia="华文仿宋" w:hAnsi="华文仿宋"/>
          <w:szCs w:val="21"/>
        </w:rPr>
      </w:pPr>
      <w:r>
        <w:rPr>
          <w:rFonts w:ascii="华文仿宋" w:eastAsia="华文仿宋" w:hAnsi="华文仿宋" w:hint="eastAsia"/>
          <w:szCs w:val="21"/>
        </w:rPr>
        <w:t>表</w:t>
      </w:r>
      <w:r>
        <w:rPr>
          <w:rFonts w:ascii="华文仿宋" w:eastAsia="华文仿宋" w:hAnsi="华文仿宋"/>
          <w:szCs w:val="21"/>
        </w:rPr>
        <w:t>16</w:t>
      </w:r>
      <w:r>
        <w:rPr>
          <w:rFonts w:ascii="华文仿宋" w:eastAsia="华文仿宋" w:hAnsi="华文仿宋" w:hint="eastAsia"/>
          <w:szCs w:val="21"/>
        </w:rPr>
        <w:t>.人文艺术学院办公场所使用面积分配表（平方米）</w:t>
      </w:r>
    </w:p>
    <w:p w:rsidR="0090255A" w:rsidRPr="00C06677" w:rsidRDefault="00C06677">
      <w:pPr>
        <w:rPr>
          <w:rFonts w:ascii="楷体" w:eastAsia="楷体" w:hAnsi="楷体"/>
          <w:sz w:val="28"/>
          <w:szCs w:val="28"/>
        </w:rPr>
      </w:pPr>
      <w:r w:rsidRPr="00C06677">
        <w:rPr>
          <w:rFonts w:ascii="楷体" w:eastAsia="楷体" w:hAnsi="楷体" w:hint="eastAsia"/>
          <w:sz w:val="28"/>
          <w:szCs w:val="28"/>
        </w:rPr>
        <w:t>（五）展厅</w:t>
      </w:r>
    </w:p>
    <w:p w:rsidR="0090255A" w:rsidRPr="00C06677" w:rsidRDefault="00C06677">
      <w:pPr>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t>1.规划建筑面积：</w:t>
      </w:r>
      <w:r w:rsidRPr="00C06677">
        <w:rPr>
          <w:rFonts w:ascii="华文仿宋" w:eastAsia="华文仿宋" w:hAnsi="华文仿宋"/>
          <w:sz w:val="28"/>
          <w:szCs w:val="28"/>
        </w:rPr>
        <w:t>2400</w:t>
      </w:r>
      <w:r w:rsidRPr="00C06677">
        <w:rPr>
          <w:rFonts w:ascii="华文仿宋" w:eastAsia="华文仿宋" w:hAnsi="华文仿宋" w:hint="eastAsia"/>
          <w:sz w:val="28"/>
          <w:szCs w:val="28"/>
        </w:rPr>
        <w:t>平方米</w:t>
      </w:r>
    </w:p>
    <w:p w:rsidR="0090255A" w:rsidRPr="00C06677" w:rsidRDefault="00C06677">
      <w:pPr>
        <w:ind w:firstLineChars="200" w:firstLine="560"/>
        <w:rPr>
          <w:rFonts w:ascii="华文仿宋" w:eastAsia="华文仿宋" w:hAnsi="华文仿宋"/>
          <w:sz w:val="28"/>
          <w:szCs w:val="28"/>
        </w:rPr>
      </w:pPr>
      <w:r w:rsidRPr="00C06677">
        <w:rPr>
          <w:rFonts w:ascii="华文仿宋" w:eastAsia="华文仿宋" w:hAnsi="华文仿宋" w:hint="eastAsia"/>
          <w:sz w:val="28"/>
          <w:szCs w:val="28"/>
        </w:rPr>
        <w:lastRenderedPageBreak/>
        <w:t>2.功能定位：充分利用楼宇门厅、过道等开放空间，作为马克思主义</w:t>
      </w:r>
      <w:proofErr w:type="gramStart"/>
      <w:r w:rsidRPr="00C06677">
        <w:rPr>
          <w:rFonts w:ascii="华文仿宋" w:eastAsia="华文仿宋" w:hAnsi="华文仿宋" w:hint="eastAsia"/>
          <w:sz w:val="28"/>
          <w:szCs w:val="28"/>
        </w:rPr>
        <w:t>学院思政展厅</w:t>
      </w:r>
      <w:proofErr w:type="gramEnd"/>
      <w:r w:rsidRPr="00C06677">
        <w:rPr>
          <w:rFonts w:ascii="华文仿宋" w:eastAsia="华文仿宋" w:hAnsi="华文仿宋" w:hint="eastAsia"/>
          <w:sz w:val="28"/>
          <w:szCs w:val="28"/>
        </w:rPr>
        <w:t>、人文艺术学院非遗展厅、画廊、艺术展厅等。</w:t>
      </w:r>
    </w:p>
    <w:p w:rsidR="0090255A" w:rsidRPr="00C06677" w:rsidRDefault="00C06677">
      <w:pPr>
        <w:rPr>
          <w:rFonts w:ascii="楷体" w:eastAsia="楷体" w:hAnsi="楷体"/>
          <w:sz w:val="28"/>
          <w:szCs w:val="28"/>
        </w:rPr>
      </w:pPr>
      <w:r w:rsidRPr="00C06677">
        <w:rPr>
          <w:rFonts w:ascii="楷体" w:eastAsia="楷体" w:hAnsi="楷体"/>
          <w:sz w:val="28"/>
          <w:szCs w:val="28"/>
        </w:rPr>
        <w:t>（六）附属设施：走道、楼梯、卫生间、配电房、空调机房、消防控制室、强弱电间、物业用房等辅助用房。</w:t>
      </w:r>
    </w:p>
    <w:p w:rsidR="0090255A" w:rsidRPr="00C06677" w:rsidRDefault="00C06677">
      <w:pPr>
        <w:rPr>
          <w:rFonts w:ascii="华文仿宋" w:eastAsia="华文仿宋" w:hAnsi="华文仿宋"/>
          <w:sz w:val="28"/>
          <w:szCs w:val="28"/>
        </w:rPr>
      </w:pPr>
      <w:r w:rsidRPr="00C06677">
        <w:rPr>
          <w:rFonts w:ascii="华文仿宋" w:eastAsia="华文仿宋" w:hAnsi="华文仿宋"/>
          <w:sz w:val="28"/>
          <w:szCs w:val="28"/>
        </w:rPr>
        <w:t xml:space="preserve">     规划建筑面积：1000平方米</w:t>
      </w:r>
    </w:p>
    <w:p w:rsidR="0090255A" w:rsidRDefault="0090255A" w:rsidP="00C06677">
      <w:pPr>
        <w:pStyle w:val="a7"/>
        <w:spacing w:before="0" w:beforeAutospacing="0" w:after="0" w:afterAutospacing="0" w:line="312" w:lineRule="auto"/>
        <w:rPr>
          <w:rFonts w:ascii="微软雅黑" w:eastAsia="微软雅黑" w:hAnsi="微软雅黑" w:cs="Times New Roman" w:hint="eastAsia"/>
          <w:color w:val="000000" w:themeColor="text1"/>
          <w:kern w:val="24"/>
          <w:sz w:val="28"/>
          <w:szCs w:val="28"/>
        </w:rPr>
      </w:pPr>
      <w:bookmarkStart w:id="0" w:name="_GoBack"/>
      <w:bookmarkEnd w:id="0"/>
    </w:p>
    <w:p w:rsidR="0090255A" w:rsidRDefault="0090255A">
      <w:pPr>
        <w:pStyle w:val="a7"/>
        <w:spacing w:before="0" w:beforeAutospacing="0" w:after="0" w:afterAutospacing="0" w:line="312" w:lineRule="auto"/>
        <w:rPr>
          <w:b/>
          <w:sz w:val="30"/>
          <w:szCs w:val="30"/>
        </w:rPr>
      </w:pPr>
    </w:p>
    <w:p w:rsidR="0090255A" w:rsidRDefault="0090255A">
      <w:pPr>
        <w:pStyle w:val="a7"/>
        <w:spacing w:before="0" w:beforeAutospacing="0" w:after="0" w:afterAutospacing="0" w:line="312" w:lineRule="auto"/>
        <w:jc w:val="center"/>
        <w:rPr>
          <w:b/>
          <w:sz w:val="30"/>
          <w:szCs w:val="30"/>
        </w:rPr>
      </w:pPr>
    </w:p>
    <w:p w:rsidR="0090255A" w:rsidRDefault="00C06677">
      <w:pPr>
        <w:pStyle w:val="a7"/>
        <w:spacing w:before="0" w:beforeAutospacing="0" w:after="0" w:afterAutospacing="0" w:line="312" w:lineRule="auto"/>
        <w:jc w:val="center"/>
        <w:rPr>
          <w:b/>
          <w:sz w:val="28"/>
          <w:szCs w:val="28"/>
        </w:rPr>
      </w:pPr>
      <w:r>
        <w:rPr>
          <w:rFonts w:hint="eastAsia"/>
          <w:b/>
          <w:sz w:val="30"/>
          <w:szCs w:val="30"/>
        </w:rPr>
        <w:t>智能船舶岸基控制技术产教融合实训基地</w:t>
      </w:r>
    </w:p>
    <w:p w:rsidR="0090255A" w:rsidRDefault="00C06677">
      <w:pPr>
        <w:spacing w:line="560" w:lineRule="exact"/>
        <w:jc w:val="center"/>
        <w:rPr>
          <w:rFonts w:ascii="宋体" w:eastAsia="宋体" w:hAnsi="宋体"/>
          <w:b/>
          <w:sz w:val="30"/>
          <w:szCs w:val="30"/>
        </w:rPr>
      </w:pPr>
      <w:r>
        <w:rPr>
          <w:rFonts w:ascii="宋体" w:eastAsia="宋体" w:hAnsi="宋体" w:hint="eastAsia"/>
          <w:b/>
          <w:sz w:val="30"/>
          <w:szCs w:val="30"/>
        </w:rPr>
        <w:t>购置设备清单</w:t>
      </w:r>
    </w:p>
    <w:p w:rsidR="0090255A" w:rsidRDefault="0090255A">
      <w:pPr>
        <w:spacing w:line="560" w:lineRule="exact"/>
        <w:jc w:val="center"/>
        <w:rPr>
          <w:rFonts w:ascii="宋体" w:eastAsia="宋体" w:hAnsi="宋体"/>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167"/>
        <w:gridCol w:w="2160"/>
        <w:gridCol w:w="1784"/>
      </w:tblGrid>
      <w:tr w:rsidR="0090255A">
        <w:trPr>
          <w:trHeight w:val="788"/>
          <w:jc w:val="center"/>
        </w:trPr>
        <w:tc>
          <w:tcPr>
            <w:tcW w:w="714" w:type="pct"/>
            <w:vAlign w:val="center"/>
          </w:tcPr>
          <w:p w:rsidR="0090255A" w:rsidRDefault="00C06677">
            <w:pPr>
              <w:snapToGrid w:val="0"/>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09" w:type="pct"/>
            <w:vAlign w:val="center"/>
          </w:tcPr>
          <w:p w:rsidR="0090255A" w:rsidRDefault="00C06677">
            <w:pPr>
              <w:snapToGrid w:val="0"/>
              <w:jc w:val="center"/>
              <w:rPr>
                <w:rFonts w:ascii="仿宋" w:eastAsia="仿宋" w:hAnsi="仿宋" w:cs="宋体"/>
                <w:b/>
                <w:bCs/>
                <w:sz w:val="24"/>
                <w:szCs w:val="24"/>
              </w:rPr>
            </w:pPr>
            <w:r>
              <w:rPr>
                <w:rFonts w:ascii="仿宋" w:eastAsia="仿宋" w:hAnsi="仿宋" w:cs="宋体" w:hint="eastAsia"/>
                <w:b/>
                <w:bCs/>
                <w:sz w:val="24"/>
                <w:szCs w:val="24"/>
              </w:rPr>
              <w:t>主要设备名称</w:t>
            </w:r>
          </w:p>
        </w:tc>
        <w:tc>
          <w:tcPr>
            <w:tcW w:w="1302" w:type="pct"/>
            <w:vAlign w:val="center"/>
          </w:tcPr>
          <w:p w:rsidR="0090255A" w:rsidRDefault="00C06677">
            <w:pPr>
              <w:snapToGrid w:val="0"/>
              <w:jc w:val="center"/>
              <w:rPr>
                <w:rFonts w:ascii="仿宋" w:eastAsia="仿宋" w:hAnsi="仿宋" w:cs="宋体"/>
                <w:b/>
                <w:bCs/>
                <w:sz w:val="24"/>
                <w:szCs w:val="24"/>
              </w:rPr>
            </w:pPr>
            <w:r>
              <w:rPr>
                <w:rFonts w:ascii="仿宋" w:eastAsia="仿宋" w:hAnsi="仿宋" w:cs="宋体" w:hint="eastAsia"/>
                <w:b/>
                <w:bCs/>
                <w:sz w:val="24"/>
                <w:szCs w:val="24"/>
              </w:rPr>
              <w:t>数量</w:t>
            </w:r>
            <w:r>
              <w:rPr>
                <w:rFonts w:ascii="仿宋" w:eastAsia="仿宋" w:hAnsi="仿宋" w:cs="宋体" w:hint="eastAsia"/>
                <w:b/>
                <w:bCs/>
                <w:sz w:val="22"/>
                <w:szCs w:val="24"/>
              </w:rPr>
              <w:t>（台</w:t>
            </w:r>
            <w:r>
              <w:rPr>
                <w:rFonts w:ascii="仿宋" w:eastAsia="仿宋" w:hAnsi="仿宋" w:cs="宋体"/>
                <w:b/>
                <w:bCs/>
                <w:sz w:val="22"/>
                <w:szCs w:val="24"/>
              </w:rPr>
              <w:t>/</w:t>
            </w:r>
            <w:r>
              <w:rPr>
                <w:rFonts w:ascii="仿宋" w:eastAsia="仿宋" w:hAnsi="仿宋" w:cs="宋体" w:hint="eastAsia"/>
                <w:b/>
                <w:bCs/>
                <w:sz w:val="22"/>
                <w:szCs w:val="24"/>
              </w:rPr>
              <w:t>套）</w:t>
            </w:r>
          </w:p>
        </w:tc>
        <w:tc>
          <w:tcPr>
            <w:tcW w:w="1075" w:type="pct"/>
            <w:vAlign w:val="center"/>
          </w:tcPr>
          <w:p w:rsidR="0090255A" w:rsidRDefault="00C06677">
            <w:pPr>
              <w:snapToGrid w:val="0"/>
              <w:jc w:val="center"/>
              <w:rPr>
                <w:rFonts w:ascii="仿宋" w:eastAsia="仿宋" w:hAnsi="仿宋" w:cs="宋体"/>
                <w:b/>
                <w:bCs/>
                <w:sz w:val="24"/>
                <w:szCs w:val="24"/>
              </w:rPr>
            </w:pPr>
            <w:r>
              <w:rPr>
                <w:rFonts w:ascii="仿宋" w:eastAsia="仿宋" w:hAnsi="仿宋" w:cs="宋体" w:hint="eastAsia"/>
                <w:b/>
                <w:bCs/>
                <w:sz w:val="24"/>
                <w:szCs w:val="24"/>
              </w:rPr>
              <w:t>预计金额</w:t>
            </w:r>
          </w:p>
          <w:p w:rsidR="0090255A" w:rsidRDefault="00C06677">
            <w:pPr>
              <w:snapToGrid w:val="0"/>
              <w:jc w:val="center"/>
              <w:rPr>
                <w:rFonts w:ascii="仿宋" w:eastAsia="仿宋" w:hAnsi="仿宋" w:cs="宋体"/>
                <w:b/>
                <w:bCs/>
                <w:sz w:val="24"/>
                <w:szCs w:val="24"/>
              </w:rPr>
            </w:pPr>
            <w:r>
              <w:rPr>
                <w:rFonts w:ascii="仿宋" w:eastAsia="仿宋" w:hAnsi="仿宋" w:cs="宋体" w:hint="eastAsia"/>
                <w:b/>
                <w:bCs/>
                <w:sz w:val="24"/>
                <w:szCs w:val="24"/>
              </w:rPr>
              <w:t>（万元）</w:t>
            </w:r>
          </w:p>
        </w:tc>
      </w:tr>
      <w:tr w:rsidR="0090255A">
        <w:trPr>
          <w:trHeight w:val="788"/>
          <w:jc w:val="center"/>
        </w:trPr>
        <w:tc>
          <w:tcPr>
            <w:tcW w:w="2623" w:type="pct"/>
            <w:gridSpan w:val="2"/>
            <w:vAlign w:val="center"/>
          </w:tcPr>
          <w:p w:rsidR="0090255A" w:rsidRDefault="00C06677">
            <w:pPr>
              <w:snapToGrid w:val="0"/>
              <w:jc w:val="center"/>
              <w:rPr>
                <w:rFonts w:ascii="仿宋" w:eastAsia="仿宋" w:hAnsi="仿宋" w:cs="宋体"/>
                <w:b/>
                <w:bCs/>
                <w:sz w:val="24"/>
                <w:szCs w:val="24"/>
              </w:rPr>
            </w:pPr>
            <w:r>
              <w:rPr>
                <w:rFonts w:ascii="黑体" w:eastAsia="黑体" w:hAnsi="黑体" w:cs="宋体" w:hint="eastAsia"/>
                <w:b/>
                <w:bCs/>
                <w:sz w:val="24"/>
                <w:szCs w:val="24"/>
              </w:rPr>
              <w:t>合  计</w:t>
            </w:r>
          </w:p>
        </w:tc>
        <w:tc>
          <w:tcPr>
            <w:tcW w:w="1302" w:type="pct"/>
            <w:vAlign w:val="center"/>
          </w:tcPr>
          <w:p w:rsidR="0090255A" w:rsidRDefault="00C06677">
            <w:pPr>
              <w:snapToGrid w:val="0"/>
              <w:jc w:val="center"/>
              <w:rPr>
                <w:rFonts w:ascii="仿宋" w:eastAsia="仿宋" w:hAnsi="仿宋" w:cs="宋体"/>
                <w:b/>
                <w:bCs/>
                <w:sz w:val="24"/>
                <w:szCs w:val="24"/>
              </w:rPr>
            </w:pPr>
            <w:r>
              <w:rPr>
                <w:rFonts w:ascii="仿宋" w:eastAsia="仿宋" w:hAnsi="仿宋" w:cs="宋体" w:hint="eastAsia"/>
                <w:b/>
                <w:bCs/>
                <w:sz w:val="24"/>
                <w:szCs w:val="24"/>
              </w:rPr>
              <w:t>4</w:t>
            </w:r>
            <w:r>
              <w:rPr>
                <w:rFonts w:ascii="仿宋" w:eastAsia="仿宋" w:hAnsi="仿宋" w:cs="宋体"/>
                <w:b/>
                <w:bCs/>
                <w:sz w:val="24"/>
                <w:szCs w:val="24"/>
              </w:rPr>
              <w:t>65</w:t>
            </w:r>
          </w:p>
        </w:tc>
        <w:tc>
          <w:tcPr>
            <w:tcW w:w="1075" w:type="pct"/>
            <w:vAlign w:val="center"/>
          </w:tcPr>
          <w:p w:rsidR="0090255A" w:rsidRDefault="00C06677">
            <w:pPr>
              <w:snapToGrid w:val="0"/>
              <w:jc w:val="center"/>
              <w:rPr>
                <w:rFonts w:ascii="仿宋" w:eastAsia="仿宋" w:hAnsi="仿宋" w:cs="宋体"/>
                <w:b/>
                <w:bCs/>
                <w:sz w:val="24"/>
                <w:szCs w:val="24"/>
              </w:rPr>
            </w:pPr>
            <w:r>
              <w:rPr>
                <w:rFonts w:ascii="仿宋" w:eastAsia="仿宋" w:hAnsi="仿宋" w:cs="宋体"/>
                <w:b/>
                <w:bCs/>
                <w:sz w:val="24"/>
                <w:szCs w:val="24"/>
              </w:rPr>
              <w:t>6000</w:t>
            </w:r>
          </w:p>
        </w:tc>
      </w:tr>
      <w:tr w:rsidR="0090255A">
        <w:trPr>
          <w:trHeight w:val="396"/>
          <w:jc w:val="center"/>
        </w:trPr>
        <w:tc>
          <w:tcPr>
            <w:tcW w:w="714" w:type="pct"/>
            <w:vMerge w:val="restart"/>
            <w:vAlign w:val="center"/>
          </w:tcPr>
          <w:p w:rsidR="0090255A" w:rsidRDefault="00C06677">
            <w:pPr>
              <w:widowControl/>
              <w:snapToGrid w:val="0"/>
              <w:jc w:val="center"/>
              <w:rPr>
                <w:rFonts w:ascii="仿宋" w:eastAsia="仿宋" w:hAnsi="仿宋" w:cs="宋体"/>
                <w:b/>
                <w:bCs/>
                <w:kern w:val="0"/>
                <w:sz w:val="24"/>
                <w:szCs w:val="24"/>
              </w:rPr>
            </w:pPr>
            <w:r>
              <w:rPr>
                <w:rFonts w:ascii="仿宋" w:eastAsia="仿宋" w:hAnsi="仿宋" w:cs="仿宋" w:hint="eastAsia"/>
                <w:b/>
                <w:bCs/>
                <w:sz w:val="28"/>
                <w:szCs w:val="28"/>
              </w:rPr>
              <w:t>智能船舶岸基环境综合自动化实训中心</w:t>
            </w: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电站远程控制模块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80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推进系统控制模块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120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液位</w:t>
            </w:r>
            <w:r>
              <w:rPr>
                <w:rFonts w:ascii="仿宋" w:eastAsia="仿宋" w:hAnsi="仿宋" w:cs="宋体" w:hint="eastAsia"/>
                <w:kern w:val="0"/>
                <w:sz w:val="24"/>
                <w:szCs w:val="24"/>
              </w:rPr>
              <w:t>、压力等</w:t>
            </w:r>
            <w:r>
              <w:rPr>
                <w:rFonts w:ascii="仿宋" w:eastAsia="仿宋" w:hAnsi="仿宋" w:cs="宋体"/>
                <w:kern w:val="0"/>
                <w:sz w:val="24"/>
                <w:szCs w:val="24"/>
              </w:rPr>
              <w:t>遥测</w:t>
            </w:r>
            <w:r>
              <w:rPr>
                <w:rFonts w:ascii="仿宋" w:eastAsia="仿宋" w:hAnsi="仿宋" w:cs="宋体" w:hint="eastAsia"/>
                <w:kern w:val="0"/>
                <w:sz w:val="24"/>
                <w:szCs w:val="24"/>
              </w:rPr>
              <w:t>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50</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80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智能传感器模块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00</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400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智能板卡</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00</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230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工作站</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kern w:val="0"/>
                <w:sz w:val="24"/>
                <w:szCs w:val="24"/>
              </w:rPr>
              <w:t>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机旁设备控制</w:t>
            </w:r>
            <w:proofErr w:type="gramStart"/>
            <w:r>
              <w:rPr>
                <w:rFonts w:ascii="仿宋" w:eastAsia="仿宋" w:hAnsi="仿宋" w:cs="宋体" w:hint="eastAsia"/>
                <w:kern w:val="0"/>
                <w:sz w:val="24"/>
                <w:szCs w:val="24"/>
              </w:rPr>
              <w:t>箱改造</w:t>
            </w:r>
            <w:proofErr w:type="gramEnd"/>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230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自动化系统软件</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远程控制与自主操作所需的硬件改造费用</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网络硬件</w:t>
            </w:r>
            <w:r>
              <w:rPr>
                <w:rFonts w:ascii="仿宋" w:eastAsia="仿宋" w:hAnsi="仿宋" w:cs="宋体" w:hint="eastAsia"/>
                <w:kern w:val="0"/>
                <w:sz w:val="24"/>
                <w:szCs w:val="24"/>
              </w:rPr>
              <w:t>设备</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kern w:val="0"/>
                <w:sz w:val="24"/>
                <w:szCs w:val="24"/>
              </w:rPr>
              <w:t>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90255A">
            <w:pPr>
              <w:widowControl/>
              <w:snapToGrid w:val="0"/>
              <w:jc w:val="center"/>
              <w:rPr>
                <w:rFonts w:ascii="仿宋" w:eastAsia="仿宋" w:hAnsi="仿宋" w:cs="宋体"/>
                <w:kern w:val="0"/>
                <w:sz w:val="24"/>
                <w:szCs w:val="24"/>
              </w:rPr>
            </w:pPr>
          </w:p>
        </w:tc>
        <w:tc>
          <w:tcPr>
            <w:tcW w:w="1302"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小计</w:t>
            </w:r>
          </w:p>
        </w:tc>
        <w:tc>
          <w:tcPr>
            <w:tcW w:w="1075"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1</w:t>
            </w:r>
            <w:r>
              <w:rPr>
                <w:rFonts w:ascii="黑体" w:eastAsia="黑体" w:hAnsi="黑体" w:cs="宋体"/>
                <w:b/>
                <w:bCs/>
                <w:sz w:val="24"/>
                <w:szCs w:val="24"/>
              </w:rPr>
              <w:t>440</w:t>
            </w:r>
          </w:p>
        </w:tc>
      </w:tr>
      <w:tr w:rsidR="0090255A">
        <w:trPr>
          <w:trHeight w:val="396"/>
          <w:jc w:val="center"/>
        </w:trPr>
        <w:tc>
          <w:tcPr>
            <w:tcW w:w="714" w:type="pct"/>
            <w:vMerge w:val="restart"/>
            <w:vAlign w:val="center"/>
          </w:tcPr>
          <w:p w:rsidR="0090255A" w:rsidRDefault="00C06677">
            <w:pPr>
              <w:widowControl/>
              <w:snapToGrid w:val="0"/>
              <w:jc w:val="center"/>
              <w:rPr>
                <w:rFonts w:ascii="仿宋" w:eastAsia="仿宋" w:hAnsi="仿宋" w:cs="宋体"/>
                <w:b/>
                <w:bCs/>
                <w:kern w:val="0"/>
                <w:sz w:val="24"/>
                <w:szCs w:val="24"/>
              </w:rPr>
            </w:pPr>
            <w:r>
              <w:rPr>
                <w:rFonts w:ascii="仿宋" w:eastAsia="仿宋" w:hAnsi="仿宋" w:cs="仿宋" w:hint="eastAsia"/>
                <w:b/>
                <w:bCs/>
                <w:sz w:val="28"/>
                <w:szCs w:val="28"/>
              </w:rPr>
              <w:t>智能船舶虚拟仿真实训中心</w:t>
            </w: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智能船舶机舱</w:t>
            </w:r>
            <w:proofErr w:type="gramStart"/>
            <w:r>
              <w:rPr>
                <w:rFonts w:ascii="仿宋" w:eastAsia="仿宋" w:hAnsi="仿宋" w:cs="宋体" w:hint="eastAsia"/>
                <w:kern w:val="0"/>
                <w:sz w:val="24"/>
                <w:szCs w:val="24"/>
              </w:rPr>
              <w:t>全任务</w:t>
            </w:r>
            <w:proofErr w:type="gramEnd"/>
            <w:r>
              <w:rPr>
                <w:rFonts w:ascii="仿宋" w:eastAsia="仿宋" w:hAnsi="仿宋" w:cs="宋体" w:hint="eastAsia"/>
                <w:kern w:val="0"/>
                <w:sz w:val="24"/>
                <w:szCs w:val="24"/>
              </w:rPr>
              <w:t>虚拟仿真三维训练系统</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630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智能船舶机舱</w:t>
            </w:r>
            <w:proofErr w:type="gramStart"/>
            <w:r>
              <w:rPr>
                <w:rFonts w:ascii="仿宋" w:eastAsia="仿宋" w:hAnsi="仿宋" w:cs="宋体" w:hint="eastAsia"/>
                <w:kern w:val="0"/>
                <w:sz w:val="24"/>
                <w:szCs w:val="24"/>
              </w:rPr>
              <w:t>全任务</w:t>
            </w:r>
            <w:proofErr w:type="gramEnd"/>
            <w:r>
              <w:rPr>
                <w:rFonts w:ascii="仿宋" w:eastAsia="仿宋" w:hAnsi="仿宋" w:cs="宋体" w:hint="eastAsia"/>
                <w:kern w:val="0"/>
                <w:sz w:val="24"/>
                <w:szCs w:val="24"/>
              </w:rPr>
              <w:t>轮机模拟器训练系统</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450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智能船舶驾驶虚拟仿真训练系统</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300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智能船舶驾、机一体虚拟仿真实</w:t>
            </w:r>
            <w:proofErr w:type="gramStart"/>
            <w:r>
              <w:rPr>
                <w:rFonts w:ascii="仿宋" w:eastAsia="仿宋" w:hAnsi="仿宋" w:cs="宋体" w:hint="eastAsia"/>
                <w:kern w:val="0"/>
                <w:sz w:val="24"/>
                <w:szCs w:val="24"/>
              </w:rPr>
              <w:t>训系统</w:t>
            </w:r>
            <w:proofErr w:type="gramEnd"/>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宋体"/>
                <w:b/>
                <w:bCs/>
                <w:kern w:val="0"/>
                <w:sz w:val="24"/>
                <w:szCs w:val="24"/>
              </w:rPr>
            </w:pPr>
          </w:p>
        </w:tc>
        <w:tc>
          <w:tcPr>
            <w:tcW w:w="1909" w:type="pct"/>
            <w:vAlign w:val="center"/>
          </w:tcPr>
          <w:p w:rsidR="0090255A" w:rsidRDefault="0090255A">
            <w:pPr>
              <w:widowControl/>
              <w:snapToGrid w:val="0"/>
              <w:jc w:val="center"/>
              <w:rPr>
                <w:rFonts w:ascii="仿宋" w:eastAsia="仿宋" w:hAnsi="仿宋" w:cs="宋体"/>
                <w:kern w:val="0"/>
                <w:sz w:val="24"/>
                <w:szCs w:val="24"/>
              </w:rPr>
            </w:pPr>
          </w:p>
        </w:tc>
        <w:tc>
          <w:tcPr>
            <w:tcW w:w="1302"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小计</w:t>
            </w:r>
          </w:p>
        </w:tc>
        <w:tc>
          <w:tcPr>
            <w:tcW w:w="1075"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1</w:t>
            </w:r>
            <w:r>
              <w:rPr>
                <w:rFonts w:ascii="黑体" w:eastAsia="黑体" w:hAnsi="黑体" w:cs="宋体"/>
                <w:b/>
                <w:bCs/>
                <w:sz w:val="24"/>
                <w:szCs w:val="24"/>
              </w:rPr>
              <w:t>580</w:t>
            </w:r>
          </w:p>
        </w:tc>
      </w:tr>
      <w:tr w:rsidR="0090255A">
        <w:trPr>
          <w:trHeight w:val="396"/>
          <w:jc w:val="center"/>
        </w:trPr>
        <w:tc>
          <w:tcPr>
            <w:tcW w:w="714" w:type="pct"/>
            <w:vMerge w:val="restart"/>
            <w:vAlign w:val="center"/>
          </w:tcPr>
          <w:p w:rsidR="0090255A" w:rsidRDefault="00C06677">
            <w:pPr>
              <w:widowControl/>
              <w:snapToGrid w:val="0"/>
              <w:jc w:val="center"/>
              <w:rPr>
                <w:rFonts w:ascii="仿宋" w:eastAsia="仿宋" w:hAnsi="仿宋" w:cs="宋体"/>
                <w:b/>
                <w:bCs/>
                <w:kern w:val="0"/>
                <w:sz w:val="24"/>
                <w:szCs w:val="24"/>
              </w:rPr>
            </w:pPr>
            <w:r>
              <w:rPr>
                <w:rFonts w:ascii="仿宋" w:eastAsia="仿宋" w:hAnsi="仿宋" w:cs="仿宋" w:hint="eastAsia"/>
                <w:b/>
                <w:bCs/>
                <w:sz w:val="28"/>
                <w:szCs w:val="28"/>
              </w:rPr>
              <w:t>智能船舶机电设备虚实交互实训中心</w:t>
            </w: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智能船舶机电设备虚实交互训练系统</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300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智能船舶机电设备虚实交互硬件设备（计算机）</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40</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50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虚实交互服务器</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80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90255A">
            <w:pPr>
              <w:widowControl/>
              <w:snapToGrid w:val="0"/>
              <w:jc w:val="center"/>
              <w:rPr>
                <w:rFonts w:ascii="仿宋" w:eastAsia="仿宋" w:hAnsi="仿宋" w:cs="宋体"/>
                <w:kern w:val="0"/>
                <w:sz w:val="24"/>
                <w:szCs w:val="24"/>
              </w:rPr>
            </w:pPr>
          </w:p>
        </w:tc>
        <w:tc>
          <w:tcPr>
            <w:tcW w:w="1302"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小计</w:t>
            </w:r>
          </w:p>
        </w:tc>
        <w:tc>
          <w:tcPr>
            <w:tcW w:w="1075"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b/>
                <w:bCs/>
                <w:sz w:val="24"/>
                <w:szCs w:val="24"/>
              </w:rPr>
              <w:t>430</w:t>
            </w:r>
          </w:p>
        </w:tc>
      </w:tr>
      <w:tr w:rsidR="0090255A">
        <w:trPr>
          <w:trHeight w:val="396"/>
          <w:jc w:val="center"/>
        </w:trPr>
        <w:tc>
          <w:tcPr>
            <w:tcW w:w="714" w:type="pct"/>
            <w:vMerge w:val="restart"/>
            <w:vAlign w:val="center"/>
          </w:tcPr>
          <w:p w:rsidR="0090255A" w:rsidRDefault="00C06677">
            <w:pPr>
              <w:widowControl/>
              <w:snapToGrid w:val="0"/>
              <w:jc w:val="center"/>
              <w:rPr>
                <w:rFonts w:ascii="仿宋" w:eastAsia="仿宋" w:hAnsi="仿宋" w:cs="仿宋"/>
                <w:b/>
                <w:bCs/>
                <w:sz w:val="28"/>
                <w:szCs w:val="28"/>
              </w:rPr>
            </w:pPr>
            <w:r>
              <w:rPr>
                <w:rFonts w:ascii="仿宋" w:eastAsia="仿宋" w:hAnsi="仿宋" w:cs="仿宋" w:hint="eastAsia"/>
                <w:b/>
                <w:bCs/>
                <w:sz w:val="28"/>
                <w:szCs w:val="28"/>
              </w:rPr>
              <w:t>智能船舶遥测遥控中心</w:t>
            </w: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船内网络系统</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船岸通信设备</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5</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130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船岸通信及信息安全模块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50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机电自主操作模块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3</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240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远程控制模块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90255A">
            <w:pPr>
              <w:widowControl/>
              <w:snapToGrid w:val="0"/>
              <w:jc w:val="center"/>
              <w:rPr>
                <w:rFonts w:ascii="仿宋" w:eastAsia="仿宋" w:hAnsi="仿宋" w:cs="宋体"/>
                <w:kern w:val="0"/>
                <w:sz w:val="24"/>
                <w:szCs w:val="24"/>
              </w:rPr>
            </w:pPr>
          </w:p>
        </w:tc>
        <w:tc>
          <w:tcPr>
            <w:tcW w:w="1302"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小计</w:t>
            </w:r>
          </w:p>
        </w:tc>
        <w:tc>
          <w:tcPr>
            <w:tcW w:w="1075"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b/>
                <w:bCs/>
                <w:sz w:val="24"/>
                <w:szCs w:val="24"/>
              </w:rPr>
              <w:t>720</w:t>
            </w:r>
          </w:p>
        </w:tc>
      </w:tr>
      <w:tr w:rsidR="0090255A">
        <w:trPr>
          <w:trHeight w:val="396"/>
          <w:jc w:val="center"/>
        </w:trPr>
        <w:tc>
          <w:tcPr>
            <w:tcW w:w="714" w:type="pct"/>
            <w:vMerge w:val="restart"/>
            <w:vAlign w:val="center"/>
          </w:tcPr>
          <w:p w:rsidR="0090255A" w:rsidRDefault="00C06677">
            <w:pPr>
              <w:widowControl/>
              <w:snapToGrid w:val="0"/>
              <w:jc w:val="center"/>
              <w:rPr>
                <w:rFonts w:ascii="仿宋" w:eastAsia="仿宋" w:hAnsi="仿宋" w:cs="仿宋"/>
                <w:b/>
                <w:bCs/>
                <w:sz w:val="28"/>
                <w:szCs w:val="28"/>
              </w:rPr>
            </w:pPr>
            <w:r>
              <w:rPr>
                <w:rFonts w:ascii="仿宋" w:eastAsia="仿宋" w:hAnsi="仿宋" w:cs="仿宋" w:hint="eastAsia"/>
                <w:b/>
                <w:bCs/>
                <w:sz w:val="28"/>
                <w:szCs w:val="28"/>
              </w:rPr>
              <w:t>智能船舶大数据实</w:t>
            </w:r>
            <w:proofErr w:type="gramStart"/>
            <w:r>
              <w:rPr>
                <w:rFonts w:ascii="仿宋" w:eastAsia="仿宋" w:hAnsi="仿宋" w:cs="仿宋" w:hint="eastAsia"/>
                <w:b/>
                <w:bCs/>
                <w:sz w:val="28"/>
                <w:szCs w:val="28"/>
              </w:rPr>
              <w:t>训</w:t>
            </w:r>
            <w:proofErr w:type="gramEnd"/>
            <w:r>
              <w:rPr>
                <w:rFonts w:ascii="仿宋" w:eastAsia="仿宋" w:hAnsi="仿宋" w:cs="仿宋" w:hint="eastAsia"/>
                <w:b/>
                <w:bCs/>
                <w:sz w:val="28"/>
                <w:szCs w:val="28"/>
              </w:rPr>
              <w:t>中心</w:t>
            </w: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数据分析、抽取、检索、信息匹配模块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140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数据资产管理模块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全生命周期接口管理模块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60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数据存储模块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5</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数据检索模块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5</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综合显示模块</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700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信号接口设备</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5</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不间断电源（UPS）</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5</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kern w:val="0"/>
                <w:sz w:val="24"/>
                <w:szCs w:val="24"/>
              </w:rPr>
              <w:t>自主航行决策服务器</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b/>
                <w:bCs/>
                <w:sz w:val="28"/>
                <w:szCs w:val="28"/>
              </w:rPr>
            </w:pPr>
          </w:p>
        </w:tc>
        <w:tc>
          <w:tcPr>
            <w:tcW w:w="1909" w:type="pct"/>
            <w:vAlign w:val="center"/>
          </w:tcPr>
          <w:p w:rsidR="0090255A" w:rsidRDefault="0090255A">
            <w:pPr>
              <w:widowControl/>
              <w:snapToGrid w:val="0"/>
              <w:jc w:val="center"/>
              <w:rPr>
                <w:rFonts w:ascii="仿宋" w:eastAsia="仿宋" w:hAnsi="仿宋" w:cs="宋体"/>
                <w:kern w:val="0"/>
                <w:sz w:val="24"/>
                <w:szCs w:val="24"/>
              </w:rPr>
            </w:pPr>
          </w:p>
        </w:tc>
        <w:tc>
          <w:tcPr>
            <w:tcW w:w="1302"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小计</w:t>
            </w:r>
          </w:p>
        </w:tc>
        <w:tc>
          <w:tcPr>
            <w:tcW w:w="1075"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b/>
                <w:bCs/>
                <w:sz w:val="24"/>
                <w:szCs w:val="24"/>
              </w:rPr>
              <w:t>1430</w:t>
            </w:r>
          </w:p>
        </w:tc>
      </w:tr>
      <w:tr w:rsidR="0090255A">
        <w:trPr>
          <w:trHeight w:val="396"/>
          <w:jc w:val="center"/>
        </w:trPr>
        <w:tc>
          <w:tcPr>
            <w:tcW w:w="714" w:type="pct"/>
            <w:vMerge w:val="restart"/>
            <w:vAlign w:val="center"/>
          </w:tcPr>
          <w:p w:rsidR="0090255A" w:rsidRDefault="00C06677">
            <w:pPr>
              <w:widowControl/>
              <w:snapToGrid w:val="0"/>
              <w:jc w:val="center"/>
              <w:rPr>
                <w:rFonts w:ascii="仿宋" w:eastAsia="仿宋" w:hAnsi="仿宋" w:cs="仿宋"/>
                <w:b/>
                <w:bCs/>
                <w:sz w:val="28"/>
                <w:szCs w:val="28"/>
              </w:rPr>
            </w:pPr>
            <w:r>
              <w:rPr>
                <w:rFonts w:ascii="仿宋" w:eastAsia="仿宋" w:hAnsi="仿宋" w:cs="仿宋" w:hint="eastAsia"/>
                <w:b/>
                <w:bCs/>
                <w:sz w:val="28"/>
                <w:szCs w:val="28"/>
              </w:rPr>
              <w:t>船舶岸基控制技术共享云平台</w:t>
            </w: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共享云平台管理系统</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20</w:t>
            </w:r>
          </w:p>
        </w:tc>
      </w:tr>
      <w:tr w:rsidR="0090255A">
        <w:trPr>
          <w:trHeight w:val="396"/>
          <w:jc w:val="center"/>
        </w:trPr>
        <w:tc>
          <w:tcPr>
            <w:tcW w:w="714" w:type="pct"/>
            <w:vMerge/>
            <w:vAlign w:val="center"/>
          </w:tcPr>
          <w:p w:rsidR="0090255A" w:rsidRDefault="0090255A">
            <w:pPr>
              <w:widowControl/>
              <w:snapToGrid w:val="0"/>
              <w:jc w:val="center"/>
              <w:rPr>
                <w:rFonts w:ascii="仿宋" w:eastAsia="仿宋" w:hAnsi="仿宋" w:cs="仿宋"/>
                <w:sz w:val="28"/>
                <w:szCs w:val="28"/>
              </w:rPr>
            </w:pPr>
          </w:p>
        </w:tc>
        <w:tc>
          <w:tcPr>
            <w:tcW w:w="1909"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服务器</w:t>
            </w:r>
          </w:p>
        </w:tc>
        <w:tc>
          <w:tcPr>
            <w:tcW w:w="1302"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075" w:type="pct"/>
            <w:vAlign w:val="center"/>
          </w:tcPr>
          <w:p w:rsidR="0090255A" w:rsidRDefault="00C06677">
            <w:pPr>
              <w:widowControl/>
              <w:snapToGrid w:val="0"/>
              <w:jc w:val="center"/>
              <w:rPr>
                <w:rFonts w:ascii="仿宋" w:eastAsia="仿宋" w:hAnsi="仿宋" w:cs="宋体"/>
                <w:kern w:val="0"/>
                <w:sz w:val="24"/>
                <w:szCs w:val="24"/>
              </w:rPr>
            </w:pPr>
            <w:r>
              <w:rPr>
                <w:rFonts w:ascii="仿宋" w:eastAsia="仿宋" w:hAnsi="仿宋" w:cs="宋体" w:hint="eastAsia"/>
                <w:kern w:val="0"/>
                <w:sz w:val="24"/>
                <w:szCs w:val="24"/>
              </w:rPr>
              <w:t>8</w:t>
            </w:r>
            <w:r>
              <w:rPr>
                <w:rFonts w:ascii="仿宋" w:eastAsia="仿宋" w:hAnsi="仿宋" w:cs="宋体"/>
                <w:kern w:val="0"/>
                <w:sz w:val="24"/>
                <w:szCs w:val="24"/>
              </w:rPr>
              <w:t>0</w:t>
            </w:r>
          </w:p>
        </w:tc>
      </w:tr>
      <w:tr w:rsidR="0090255A">
        <w:trPr>
          <w:trHeight w:val="355"/>
          <w:jc w:val="center"/>
        </w:trPr>
        <w:tc>
          <w:tcPr>
            <w:tcW w:w="714" w:type="pct"/>
            <w:vMerge/>
            <w:vAlign w:val="center"/>
          </w:tcPr>
          <w:p w:rsidR="0090255A" w:rsidRDefault="0090255A">
            <w:pPr>
              <w:widowControl/>
              <w:snapToGrid w:val="0"/>
              <w:jc w:val="center"/>
              <w:rPr>
                <w:rFonts w:ascii="仿宋" w:eastAsia="仿宋" w:hAnsi="仿宋" w:cs="仿宋"/>
                <w:sz w:val="28"/>
                <w:szCs w:val="28"/>
              </w:rPr>
            </w:pPr>
          </w:p>
        </w:tc>
        <w:tc>
          <w:tcPr>
            <w:tcW w:w="1909" w:type="pct"/>
            <w:vAlign w:val="center"/>
          </w:tcPr>
          <w:p w:rsidR="0090255A" w:rsidRDefault="0090255A">
            <w:pPr>
              <w:widowControl/>
              <w:snapToGrid w:val="0"/>
              <w:jc w:val="center"/>
              <w:rPr>
                <w:rFonts w:ascii="仿宋" w:eastAsia="仿宋" w:hAnsi="仿宋" w:cs="宋体"/>
                <w:kern w:val="0"/>
                <w:sz w:val="24"/>
                <w:szCs w:val="24"/>
              </w:rPr>
            </w:pPr>
          </w:p>
        </w:tc>
        <w:tc>
          <w:tcPr>
            <w:tcW w:w="1302"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小计</w:t>
            </w:r>
          </w:p>
        </w:tc>
        <w:tc>
          <w:tcPr>
            <w:tcW w:w="1075" w:type="pct"/>
            <w:vAlign w:val="center"/>
          </w:tcPr>
          <w:p w:rsidR="0090255A" w:rsidRDefault="00C06677">
            <w:pPr>
              <w:snapToGrid w:val="0"/>
              <w:jc w:val="center"/>
              <w:rPr>
                <w:rFonts w:ascii="黑体" w:eastAsia="黑体" w:hAnsi="黑体" w:cs="宋体"/>
                <w:b/>
                <w:bCs/>
                <w:sz w:val="24"/>
                <w:szCs w:val="24"/>
              </w:rPr>
            </w:pPr>
            <w:r>
              <w:rPr>
                <w:rFonts w:ascii="黑体" w:eastAsia="黑体" w:hAnsi="黑体" w:cs="宋体" w:hint="eastAsia"/>
                <w:b/>
                <w:bCs/>
                <w:sz w:val="24"/>
                <w:szCs w:val="24"/>
              </w:rPr>
              <w:t>4</w:t>
            </w:r>
            <w:r>
              <w:rPr>
                <w:rFonts w:ascii="黑体" w:eastAsia="黑体" w:hAnsi="黑体" w:cs="宋体"/>
                <w:b/>
                <w:bCs/>
                <w:sz w:val="24"/>
                <w:szCs w:val="24"/>
              </w:rPr>
              <w:t>00</w:t>
            </w:r>
          </w:p>
        </w:tc>
      </w:tr>
    </w:tbl>
    <w:p w:rsidR="0090255A" w:rsidRDefault="0090255A">
      <w:pPr>
        <w:spacing w:line="560" w:lineRule="exact"/>
        <w:jc w:val="left"/>
        <w:rPr>
          <w:rFonts w:ascii="宋体" w:eastAsia="宋体" w:hAnsi="宋体"/>
          <w:sz w:val="28"/>
          <w:szCs w:val="28"/>
        </w:rPr>
      </w:pPr>
    </w:p>
    <w:p w:rsidR="0090255A" w:rsidRDefault="0090255A"/>
    <w:sectPr w:rsidR="00902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3A"/>
    <w:rsid w:val="00053903"/>
    <w:rsid w:val="00140C71"/>
    <w:rsid w:val="0020323A"/>
    <w:rsid w:val="00677C2E"/>
    <w:rsid w:val="007F1C28"/>
    <w:rsid w:val="00824579"/>
    <w:rsid w:val="008823D3"/>
    <w:rsid w:val="0090255A"/>
    <w:rsid w:val="00C06677"/>
    <w:rsid w:val="00F355D7"/>
    <w:rsid w:val="42396EF1"/>
    <w:rsid w:val="620B58AF"/>
    <w:rsid w:val="673A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9D5C"/>
  <w15:docId w15:val="{36D66F23-5898-44CE-B47B-63CD92FB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dc:creator>
  <cp:lastModifiedBy>302</cp:lastModifiedBy>
  <cp:revision>6</cp:revision>
  <dcterms:created xsi:type="dcterms:W3CDTF">2022-01-07T06:18:00Z</dcterms:created>
  <dcterms:modified xsi:type="dcterms:W3CDTF">2022-01-07T08:06:00Z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765A5F3D20C44FFBB0B5A14A455E447C</vt:lpwstr>
  </property>
</Properties>
</file>